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20EBC" w14:textId="0FA752CE" w:rsidR="00824F05" w:rsidRPr="008F0956" w:rsidRDefault="00824F05" w:rsidP="00AB272E">
      <w:pPr>
        <w:rPr>
          <w:color w:val="000000" w:themeColor="text1"/>
          <w:sz w:val="56"/>
          <w:szCs w:val="56"/>
        </w:rPr>
      </w:pPr>
    </w:p>
    <w:p w14:paraId="6D4C0AAD" w14:textId="77777777" w:rsidR="00824F05" w:rsidRPr="008F0956" w:rsidRDefault="00824F05" w:rsidP="00824F05">
      <w:pPr>
        <w:pStyle w:val="Titel"/>
        <w:rPr>
          <w:color w:val="000000" w:themeColor="text1"/>
        </w:rPr>
      </w:pPr>
    </w:p>
    <w:p w14:paraId="19427A86" w14:textId="6D219EB5" w:rsidR="00124C1E" w:rsidRPr="008F0956" w:rsidRDefault="006205CC" w:rsidP="00824F05">
      <w:pPr>
        <w:pStyle w:val="Titel"/>
        <w:rPr>
          <w:color w:val="000000" w:themeColor="text1"/>
        </w:rPr>
      </w:pPr>
      <w:r>
        <w:rPr>
          <w:noProof/>
        </w:rPr>
        <w:drawing>
          <wp:anchor distT="0" distB="0" distL="114300" distR="114300" simplePos="0" relativeHeight="251670528" behindDoc="1" locked="0" layoutInCell="1" allowOverlap="1" wp14:anchorId="3548D4D8" wp14:editId="441ECB2B">
            <wp:simplePos x="0" y="0"/>
            <wp:positionH relativeFrom="page">
              <wp:align>left</wp:align>
            </wp:positionH>
            <wp:positionV relativeFrom="paragraph">
              <wp:posOffset>765355</wp:posOffset>
            </wp:positionV>
            <wp:extent cx="7598343" cy="4278573"/>
            <wp:effectExtent l="0" t="0" r="3175" b="8255"/>
            <wp:wrapNone/>
            <wp:docPr id="4" name="Afbeelding 4" descr="Home | Gemeente 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meente E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8343" cy="4278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31AE8" w14:textId="2B0B5752" w:rsidR="00124C1E" w:rsidRPr="008F0956" w:rsidRDefault="00124C1E" w:rsidP="00824F05">
      <w:pPr>
        <w:pStyle w:val="Titel"/>
        <w:rPr>
          <w:color w:val="000000" w:themeColor="text1"/>
        </w:rPr>
      </w:pPr>
    </w:p>
    <w:p w14:paraId="430C00E9" w14:textId="735719A0" w:rsidR="00BF1099" w:rsidRPr="008F0956" w:rsidRDefault="00FC311D" w:rsidP="00BF1099">
      <w:pPr>
        <w:pStyle w:val="Titel"/>
        <w:rPr>
          <w:b/>
          <w:color w:val="000000" w:themeColor="text1"/>
          <w:lang w:val="en-US"/>
        </w:rPr>
      </w:pPr>
      <w:r w:rsidRPr="008F0956">
        <w:rPr>
          <w:b/>
          <w:color w:val="000000" w:themeColor="text1"/>
          <w:lang w:val="en-US"/>
        </w:rPr>
        <w:t>CO</w:t>
      </w:r>
      <w:r w:rsidRPr="008F0956">
        <w:rPr>
          <w:b/>
          <w:color w:val="000000" w:themeColor="text1"/>
          <w:vertAlign w:val="subscript"/>
          <w:lang w:val="en-US"/>
        </w:rPr>
        <w:t>2</w:t>
      </w:r>
      <w:r w:rsidRPr="008F0956">
        <w:rPr>
          <w:b/>
          <w:color w:val="000000" w:themeColor="text1"/>
          <w:lang w:val="en-US"/>
        </w:rPr>
        <w:t>-</w:t>
      </w:r>
      <w:r w:rsidR="006205CC">
        <w:rPr>
          <w:b/>
          <w:color w:val="000000" w:themeColor="text1"/>
          <w:lang w:val="en-US"/>
        </w:rPr>
        <w:t>Jaarrapportage</w:t>
      </w:r>
      <w:r w:rsidR="00AB0802" w:rsidRPr="008F0956">
        <w:rPr>
          <w:b/>
          <w:color w:val="000000" w:themeColor="text1"/>
          <w:lang w:val="en-US"/>
        </w:rPr>
        <w:t xml:space="preserve"> </w:t>
      </w:r>
      <w:r w:rsidR="00E40813">
        <w:rPr>
          <w:b/>
          <w:color w:val="000000" w:themeColor="text1"/>
          <w:lang w:val="en-US"/>
        </w:rPr>
        <w:t>2020</w:t>
      </w:r>
    </w:p>
    <w:p w14:paraId="6D16D9F0" w14:textId="77777777" w:rsidR="009A1F0D" w:rsidRPr="008F0956" w:rsidRDefault="009A1F0D" w:rsidP="009A1F0D">
      <w:pPr>
        <w:rPr>
          <w:color w:val="000000" w:themeColor="text1"/>
          <w:lang w:val="en-US"/>
        </w:rPr>
      </w:pPr>
    </w:p>
    <w:p w14:paraId="3E8BC130" w14:textId="5BAD0ABB" w:rsidR="00824F05" w:rsidRPr="008F0956" w:rsidRDefault="009A1F0D" w:rsidP="009A1F0D">
      <w:pPr>
        <w:pStyle w:val="Ondertitel"/>
        <w:tabs>
          <w:tab w:val="left" w:pos="2415"/>
        </w:tabs>
        <w:rPr>
          <w:color w:val="000000" w:themeColor="text1"/>
          <w:lang w:val="en-US"/>
        </w:rPr>
      </w:pPr>
      <w:r w:rsidRPr="008F0956">
        <w:rPr>
          <w:color w:val="000000" w:themeColor="text1"/>
          <w:lang w:val="en-US"/>
        </w:rPr>
        <w:tab/>
      </w:r>
    </w:p>
    <w:p w14:paraId="127F206A" w14:textId="691ECA34" w:rsidR="00824F05" w:rsidRPr="008F0956" w:rsidRDefault="00824F05" w:rsidP="00824F05">
      <w:pPr>
        <w:pStyle w:val="Ondertitel"/>
        <w:rPr>
          <w:color w:val="000000" w:themeColor="text1"/>
          <w:lang w:val="en-US"/>
        </w:rPr>
      </w:pPr>
    </w:p>
    <w:p w14:paraId="320B2B0C" w14:textId="45313659" w:rsidR="00E70123" w:rsidRPr="008F0956" w:rsidRDefault="00E70123" w:rsidP="002518FA">
      <w:pPr>
        <w:rPr>
          <w:rStyle w:val="Subtielebenadrukking"/>
          <w:rFonts w:ascii="Verdana" w:hAnsi="Verdana"/>
          <w:color w:val="000000" w:themeColor="text1"/>
          <w:lang w:val="en-US"/>
        </w:rPr>
      </w:pPr>
    </w:p>
    <w:p w14:paraId="717F2919" w14:textId="5A57608C" w:rsidR="00056508" w:rsidRPr="008F0956" w:rsidRDefault="00056508">
      <w:pPr>
        <w:rPr>
          <w:rStyle w:val="Subtielebenadrukking"/>
          <w:rFonts w:ascii="Verdana" w:hAnsi="Verdana"/>
          <w:color w:val="000000" w:themeColor="text1"/>
          <w:lang w:val="en-US"/>
        </w:rPr>
      </w:pPr>
    </w:p>
    <w:p w14:paraId="365897B3" w14:textId="77777777" w:rsidR="00056508" w:rsidRPr="008F0956" w:rsidRDefault="00056508">
      <w:pPr>
        <w:rPr>
          <w:rStyle w:val="Subtielebenadrukking"/>
          <w:rFonts w:ascii="Verdana" w:hAnsi="Verdana"/>
          <w:color w:val="000000" w:themeColor="text1"/>
          <w:lang w:val="en-US"/>
        </w:rPr>
      </w:pPr>
    </w:p>
    <w:p w14:paraId="7FC06BFD" w14:textId="2A76FF0A" w:rsidR="00056508" w:rsidRPr="008F0956" w:rsidRDefault="00056508">
      <w:pPr>
        <w:rPr>
          <w:rStyle w:val="Subtielebenadrukking"/>
          <w:rFonts w:ascii="Verdana" w:hAnsi="Verdana"/>
          <w:color w:val="000000" w:themeColor="text1"/>
          <w:lang w:val="en-US"/>
        </w:rPr>
      </w:pPr>
    </w:p>
    <w:p w14:paraId="13FBD16F" w14:textId="4339E985" w:rsidR="00056508" w:rsidRPr="008F0956" w:rsidRDefault="00056508">
      <w:pPr>
        <w:rPr>
          <w:rStyle w:val="Subtielebenadrukking"/>
          <w:rFonts w:ascii="Verdana" w:hAnsi="Verdana"/>
          <w:color w:val="000000" w:themeColor="text1"/>
          <w:lang w:val="en-US"/>
        </w:rPr>
      </w:pPr>
    </w:p>
    <w:p w14:paraId="3E9E4101" w14:textId="0FF81554" w:rsidR="00056508" w:rsidRPr="008F0956" w:rsidRDefault="00056508">
      <w:pPr>
        <w:rPr>
          <w:rStyle w:val="Subtielebenadrukking"/>
          <w:rFonts w:ascii="Verdana" w:hAnsi="Verdana"/>
          <w:color w:val="000000" w:themeColor="text1"/>
          <w:lang w:val="en-US"/>
        </w:rPr>
      </w:pPr>
    </w:p>
    <w:p w14:paraId="5830873F" w14:textId="3FC11539" w:rsidR="00056508" w:rsidRPr="008F0956" w:rsidRDefault="00056508">
      <w:pPr>
        <w:rPr>
          <w:rStyle w:val="Subtielebenadrukking"/>
          <w:rFonts w:ascii="Verdana" w:hAnsi="Verdana"/>
          <w:color w:val="000000" w:themeColor="text1"/>
          <w:lang w:val="en-US"/>
        </w:rPr>
      </w:pPr>
    </w:p>
    <w:p w14:paraId="58C16B74" w14:textId="12411F73" w:rsidR="00056508" w:rsidRPr="008F0956" w:rsidRDefault="00056508">
      <w:pPr>
        <w:rPr>
          <w:rStyle w:val="Subtielebenadrukking"/>
          <w:rFonts w:ascii="Verdana" w:hAnsi="Verdana"/>
          <w:color w:val="000000" w:themeColor="text1"/>
          <w:lang w:val="en-US"/>
        </w:rPr>
      </w:pPr>
    </w:p>
    <w:p w14:paraId="0F442CBE" w14:textId="4B0F60BC" w:rsidR="00056508" w:rsidRPr="008F0956" w:rsidRDefault="00056508">
      <w:pPr>
        <w:rPr>
          <w:rStyle w:val="Subtielebenadrukking"/>
          <w:rFonts w:ascii="Verdana" w:hAnsi="Verdana"/>
          <w:color w:val="000000" w:themeColor="text1"/>
          <w:lang w:val="en-US"/>
        </w:rPr>
      </w:pPr>
    </w:p>
    <w:p w14:paraId="45752235" w14:textId="4D12D41F" w:rsidR="00056508" w:rsidRPr="008F0956" w:rsidRDefault="00056508">
      <w:pPr>
        <w:rPr>
          <w:rStyle w:val="Subtielebenadrukking"/>
          <w:rFonts w:ascii="Verdana" w:hAnsi="Verdana"/>
          <w:color w:val="000000" w:themeColor="text1"/>
          <w:lang w:val="en-US"/>
        </w:rPr>
      </w:pPr>
    </w:p>
    <w:p w14:paraId="39AE1309" w14:textId="2A19A227" w:rsidR="00056508" w:rsidRPr="00AB0802" w:rsidRDefault="00056508">
      <w:pPr>
        <w:rPr>
          <w:rStyle w:val="Subtielebenadrukking"/>
          <w:rFonts w:ascii="Verdana" w:hAnsi="Verdana"/>
          <w:lang w:val="en-US"/>
        </w:rPr>
      </w:pPr>
    </w:p>
    <w:p w14:paraId="661D1A8E" w14:textId="0E26ADE0" w:rsidR="00056508" w:rsidRPr="00AB0802" w:rsidRDefault="00056508">
      <w:pPr>
        <w:rPr>
          <w:rStyle w:val="Subtielebenadrukking"/>
          <w:rFonts w:ascii="Verdana" w:hAnsi="Verdana"/>
          <w:lang w:val="en-US"/>
        </w:rPr>
      </w:pPr>
    </w:p>
    <w:p w14:paraId="0590B512" w14:textId="2C31E331" w:rsidR="00056508" w:rsidRPr="00AB0802" w:rsidRDefault="00056508">
      <w:pPr>
        <w:rPr>
          <w:rStyle w:val="Subtielebenadrukking"/>
          <w:rFonts w:ascii="Verdana" w:hAnsi="Verdana"/>
          <w:lang w:val="en-US"/>
        </w:rPr>
      </w:pPr>
    </w:p>
    <w:p w14:paraId="1B7F3434" w14:textId="4B07CE13" w:rsidR="00056508" w:rsidRPr="00AB0802" w:rsidRDefault="00056508">
      <w:pPr>
        <w:rPr>
          <w:rStyle w:val="Subtielebenadrukking"/>
          <w:rFonts w:ascii="Verdana" w:hAnsi="Verdana"/>
          <w:lang w:val="en-US"/>
        </w:rPr>
      </w:pPr>
    </w:p>
    <w:p w14:paraId="2D0AFF4E" w14:textId="05798DEA" w:rsidR="002518FA" w:rsidRPr="00AB0802" w:rsidRDefault="00E40813">
      <w:pPr>
        <w:rPr>
          <w:rStyle w:val="Subtielebenadrukking"/>
          <w:rFonts w:ascii="Verdana" w:hAnsi="Verdana"/>
          <w:lang w:val="en-US"/>
        </w:rPr>
      </w:pPr>
      <w:r>
        <w:rPr>
          <w:rFonts w:ascii="Times New Roman" w:hAnsi="Times New Roman" w:cs="Times New Roman"/>
          <w:noProof/>
          <w:sz w:val="24"/>
          <w:lang w:eastAsia="nl-NL"/>
        </w:rPr>
        <mc:AlternateContent>
          <mc:Choice Requires="wps">
            <w:drawing>
              <wp:anchor distT="0" distB="0" distL="114300" distR="114300" simplePos="0" relativeHeight="251668480" behindDoc="0" locked="0" layoutInCell="1" allowOverlap="1" wp14:anchorId="08AEBE92" wp14:editId="2F402871">
                <wp:simplePos x="0" y="0"/>
                <wp:positionH relativeFrom="margin">
                  <wp:posOffset>-716470</wp:posOffset>
                </wp:positionH>
                <wp:positionV relativeFrom="margin">
                  <wp:posOffset>7445961</wp:posOffset>
                </wp:positionV>
                <wp:extent cx="5196205" cy="1933575"/>
                <wp:effectExtent l="0" t="0" r="0" b="0"/>
                <wp:wrapNone/>
                <wp:docPr id="2" name="Tekstvak 2"/>
                <wp:cNvGraphicFramePr/>
                <a:graphic xmlns:a="http://schemas.openxmlformats.org/drawingml/2006/main">
                  <a:graphicData uri="http://schemas.microsoft.com/office/word/2010/wordprocessingShape">
                    <wps:wsp>
                      <wps:cNvSpPr txBox="1"/>
                      <wps:spPr>
                        <a:xfrm>
                          <a:off x="0" y="0"/>
                          <a:ext cx="5196205" cy="1933575"/>
                        </a:xfrm>
                        <a:prstGeom prst="rect">
                          <a:avLst/>
                        </a:prstGeom>
                        <a:noFill/>
                        <a:ln w="6350">
                          <a:noFill/>
                        </a:ln>
                      </wps:spPr>
                      <wps:txbx>
                        <w:txbxContent>
                          <w:p w14:paraId="7E5E8F58" w14:textId="66EB7360" w:rsidR="00553769" w:rsidRDefault="00553769" w:rsidP="00475BA8">
                            <w:pPr>
                              <w:rPr>
                                <w:sz w:val="24"/>
                              </w:rPr>
                            </w:pPr>
                            <w:r>
                              <w:rPr>
                                <w:sz w:val="24"/>
                              </w:rPr>
                              <w:t>Gemeente Ede</w:t>
                            </w:r>
                          </w:p>
                          <w:p w14:paraId="0CAE2CEA" w14:textId="46D3F2ED" w:rsidR="00553769" w:rsidRDefault="00553769" w:rsidP="00475BA8">
                            <w:pPr>
                              <w:rPr>
                                <w:sz w:val="24"/>
                              </w:rPr>
                            </w:pPr>
                            <w:r>
                              <w:rPr>
                                <w:sz w:val="24"/>
                              </w:rPr>
                              <w:t>Hansjurgen Heinen</w:t>
                            </w:r>
                          </w:p>
                          <w:p w14:paraId="10FDCFEC" w14:textId="77777777" w:rsidR="00553769" w:rsidRDefault="00553769" w:rsidP="00475BA8">
                            <w:pPr>
                              <w:rPr>
                                <w:sz w:val="24"/>
                              </w:rPr>
                            </w:pPr>
                          </w:p>
                          <w:p w14:paraId="49596FB6" w14:textId="77777777" w:rsidR="00553769" w:rsidRDefault="00553769" w:rsidP="00475BA8">
                            <w:pPr>
                              <w:rPr>
                                <w:color w:val="FF0000"/>
                                <w:sz w:val="24"/>
                              </w:rPr>
                            </w:pPr>
                          </w:p>
                          <w:p w14:paraId="071F67DF" w14:textId="279AC680" w:rsidR="00553769" w:rsidRPr="006205CC" w:rsidRDefault="00553769" w:rsidP="00475BA8">
                            <w:pPr>
                              <w:rPr>
                                <w:sz w:val="24"/>
                              </w:rPr>
                            </w:pPr>
                            <w:r w:rsidRPr="006205CC">
                              <w:rPr>
                                <w:sz w:val="24"/>
                              </w:rPr>
                              <w:t>April 2021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EBE92" id="_x0000_t202" coordsize="21600,21600" o:spt="202" path="m,l,21600r21600,l21600,xe">
                <v:stroke joinstyle="miter"/>
                <v:path gradientshapeok="t" o:connecttype="rect"/>
              </v:shapetype>
              <v:shape id="Tekstvak 2" o:spid="_x0000_s1026" type="#_x0000_t202" style="position:absolute;left:0;text-align:left;margin-left:-56.4pt;margin-top:586.3pt;width:409.15pt;height:15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" filled="f" stroked="f" strokeweight=".5pt">
                <v:textbox>
                  <w:txbxContent>
                    <w:p w14:paraId="7E5E8F58" w14:textId="66EB7360" w:rsidR="00553769" w:rsidRDefault="00553769" w:rsidP="00475BA8">
                      <w:pPr>
                        <w:rPr>
                          <w:sz w:val="24"/>
                        </w:rPr>
                      </w:pPr>
                      <w:r>
                        <w:rPr>
                          <w:sz w:val="24"/>
                        </w:rPr>
                        <w:t>Gemeente Ede</w:t>
                      </w:r>
                    </w:p>
                    <w:p w14:paraId="0CAE2CEA" w14:textId="46D3F2ED" w:rsidR="00553769" w:rsidRDefault="00553769" w:rsidP="00475BA8">
                      <w:pPr>
                        <w:rPr>
                          <w:sz w:val="24"/>
                        </w:rPr>
                      </w:pPr>
                      <w:r>
                        <w:rPr>
                          <w:sz w:val="24"/>
                        </w:rPr>
                        <w:t>Hansjurgen Heinen</w:t>
                      </w:r>
                    </w:p>
                    <w:p w14:paraId="10FDCFEC" w14:textId="77777777" w:rsidR="00553769" w:rsidRDefault="00553769" w:rsidP="00475BA8">
                      <w:pPr>
                        <w:rPr>
                          <w:sz w:val="24"/>
                        </w:rPr>
                      </w:pPr>
                    </w:p>
                    <w:p w14:paraId="49596FB6" w14:textId="77777777" w:rsidR="00553769" w:rsidRDefault="00553769" w:rsidP="00475BA8">
                      <w:pPr>
                        <w:rPr>
                          <w:color w:val="FF0000"/>
                          <w:sz w:val="24"/>
                        </w:rPr>
                      </w:pPr>
                    </w:p>
                    <w:p w14:paraId="071F67DF" w14:textId="279AC680" w:rsidR="00553769" w:rsidRPr="006205CC" w:rsidRDefault="00553769" w:rsidP="00475BA8">
                      <w:pPr>
                        <w:rPr>
                          <w:sz w:val="24"/>
                        </w:rPr>
                      </w:pPr>
                      <w:r w:rsidRPr="006205CC">
                        <w:rPr>
                          <w:sz w:val="24"/>
                        </w:rPr>
                        <w:t>April 2021</w:t>
                      </w:r>
                    </w:p>
                  </w:txbxContent>
                </v:textbox>
                <w10:wrap anchorx="margin" anchory="margin"/>
              </v:shape>
            </w:pict>
          </mc:Fallback>
        </mc:AlternateContent>
      </w:r>
      <w:r w:rsidR="002518FA" w:rsidRPr="00AB0802">
        <w:rPr>
          <w:rStyle w:val="Subtielebenadrukking"/>
          <w:rFonts w:ascii="Verdana" w:hAnsi="Verdana"/>
          <w:lang w:val="en-US"/>
        </w:rPr>
        <w:br w:type="page"/>
      </w:r>
    </w:p>
    <w:p w14:paraId="5087E688" w14:textId="127344C2" w:rsidR="00664918" w:rsidRPr="00C07929" w:rsidRDefault="002518FA" w:rsidP="00664918">
      <w:pPr>
        <w:rPr>
          <w:rStyle w:val="Subtielebenadrukking"/>
          <w:rFonts w:ascii="Verdana" w:hAnsi="Verdana"/>
          <w:iCs w:val="0"/>
          <w:color w:val="6ABE93"/>
          <w:sz w:val="32"/>
          <w:szCs w:val="40"/>
        </w:rPr>
      </w:pPr>
      <w:bookmarkStart w:id="0" w:name="_Toc534882152"/>
      <w:bookmarkStart w:id="1" w:name="_Toc18487678"/>
      <w:proofErr w:type="spellStart"/>
      <w:r w:rsidRPr="00C07929">
        <w:rPr>
          <w:rStyle w:val="Subtielebenadrukking"/>
          <w:rFonts w:ascii="Verdana" w:hAnsi="Verdana"/>
          <w:iCs w:val="0"/>
          <w:color w:val="6ABE93"/>
          <w:sz w:val="32"/>
          <w:szCs w:val="40"/>
        </w:rPr>
        <w:lastRenderedPageBreak/>
        <w:t>Inhou</w:t>
      </w:r>
      <w:proofErr w:type="spellEnd"/>
      <w:r w:rsidR="006205CC" w:rsidRPr="006205CC">
        <w:t xml:space="preserve"> </w:t>
      </w:r>
      <w:proofErr w:type="spellStart"/>
      <w:r w:rsidRPr="00C07929">
        <w:rPr>
          <w:rStyle w:val="Subtielebenadrukking"/>
          <w:rFonts w:ascii="Verdana" w:hAnsi="Verdana"/>
          <w:iCs w:val="0"/>
          <w:color w:val="6ABE93"/>
          <w:sz w:val="32"/>
          <w:szCs w:val="40"/>
        </w:rPr>
        <w:t>dsopgave</w:t>
      </w:r>
      <w:bookmarkEnd w:id="0"/>
      <w:bookmarkEnd w:id="1"/>
      <w:proofErr w:type="spellEnd"/>
    </w:p>
    <w:p w14:paraId="56F85527" w14:textId="79B1B2F3" w:rsidR="0078205A" w:rsidRDefault="002518FA">
      <w:pPr>
        <w:pStyle w:val="Inhopg1"/>
        <w:rPr>
          <w:rFonts w:asciiTheme="minorHAnsi" w:eastAsiaTheme="minorEastAsia" w:hAnsiTheme="minorHAnsi"/>
          <w:b w:val="0"/>
          <w:bCs w:val="0"/>
          <w:caps w:val="0"/>
          <w:sz w:val="22"/>
          <w:szCs w:val="22"/>
          <w:lang w:eastAsia="nl-NL"/>
        </w:rPr>
      </w:pPr>
      <w:r w:rsidRPr="00BC6507">
        <w:rPr>
          <w:rStyle w:val="Subtielebenadrukking"/>
          <w:rFonts w:ascii="Verdana" w:eastAsiaTheme="majorEastAsia" w:hAnsi="Verdana" w:cstheme="majorBidi"/>
        </w:rPr>
        <w:fldChar w:fldCharType="begin"/>
      </w:r>
      <w:r w:rsidRPr="00BC6507">
        <w:rPr>
          <w:rStyle w:val="Subtielebenadrukking"/>
          <w:rFonts w:ascii="Verdana" w:hAnsi="Verdana"/>
        </w:rPr>
        <w:instrText xml:space="preserve"> TOC \o "1-3" \h \z \u </w:instrText>
      </w:r>
      <w:r w:rsidRPr="00BC6507">
        <w:rPr>
          <w:rStyle w:val="Subtielebenadrukking"/>
          <w:rFonts w:ascii="Verdana" w:eastAsiaTheme="majorEastAsia" w:hAnsi="Verdana" w:cstheme="majorBidi"/>
        </w:rPr>
        <w:fldChar w:fldCharType="separate"/>
      </w:r>
      <w:hyperlink w:anchor="_Toc69989172" w:history="1">
        <w:r w:rsidR="0078205A" w:rsidRPr="00EB5861">
          <w:rPr>
            <w:rStyle w:val="Hyperlink"/>
          </w:rPr>
          <w:t>1</w:t>
        </w:r>
        <w:r w:rsidR="0078205A">
          <w:rPr>
            <w:rFonts w:asciiTheme="minorHAnsi" w:eastAsiaTheme="minorEastAsia" w:hAnsiTheme="minorHAnsi"/>
            <w:b w:val="0"/>
            <w:bCs w:val="0"/>
            <w:caps w:val="0"/>
            <w:sz w:val="22"/>
            <w:szCs w:val="22"/>
            <w:lang w:eastAsia="nl-NL"/>
          </w:rPr>
          <w:tab/>
        </w:r>
        <w:r w:rsidR="0078205A" w:rsidRPr="00EB5861">
          <w:rPr>
            <w:rStyle w:val="Hyperlink"/>
          </w:rPr>
          <w:t>| Inleiding</w:t>
        </w:r>
        <w:r w:rsidR="0078205A">
          <w:rPr>
            <w:webHidden/>
          </w:rPr>
          <w:tab/>
        </w:r>
        <w:r w:rsidR="0078205A">
          <w:rPr>
            <w:webHidden/>
          </w:rPr>
          <w:fldChar w:fldCharType="begin"/>
        </w:r>
        <w:r w:rsidR="0078205A">
          <w:rPr>
            <w:webHidden/>
          </w:rPr>
          <w:instrText xml:space="preserve"> PAGEREF _Toc69989172 \h </w:instrText>
        </w:r>
        <w:r w:rsidR="0078205A">
          <w:rPr>
            <w:webHidden/>
          </w:rPr>
        </w:r>
        <w:r w:rsidR="0078205A">
          <w:rPr>
            <w:webHidden/>
          </w:rPr>
          <w:fldChar w:fldCharType="separate"/>
        </w:r>
        <w:r w:rsidR="0078205A">
          <w:rPr>
            <w:webHidden/>
          </w:rPr>
          <w:t>3</w:t>
        </w:r>
        <w:r w:rsidR="0078205A">
          <w:rPr>
            <w:webHidden/>
          </w:rPr>
          <w:fldChar w:fldCharType="end"/>
        </w:r>
      </w:hyperlink>
    </w:p>
    <w:p w14:paraId="0FE79C9A" w14:textId="158ED88F" w:rsidR="0078205A" w:rsidRDefault="00233B39">
      <w:pPr>
        <w:pStyle w:val="Inhopg2"/>
        <w:rPr>
          <w:rFonts w:asciiTheme="minorHAnsi" w:eastAsiaTheme="minorEastAsia" w:hAnsiTheme="minorHAnsi"/>
          <w:smallCaps w:val="0"/>
          <w:sz w:val="22"/>
          <w:szCs w:val="22"/>
          <w:lang w:eastAsia="nl-NL"/>
        </w:rPr>
      </w:pPr>
      <w:hyperlink w:anchor="_Toc69989173" w:history="1">
        <w:r w:rsidR="0078205A" w:rsidRPr="00EB5861">
          <w:rPr>
            <w:rStyle w:val="Hyperlink"/>
          </w:rPr>
          <w:t>1.1</w:t>
        </w:r>
        <w:r w:rsidR="0078205A">
          <w:rPr>
            <w:rFonts w:asciiTheme="minorHAnsi" w:eastAsiaTheme="minorEastAsia" w:hAnsiTheme="minorHAnsi"/>
            <w:smallCaps w:val="0"/>
            <w:sz w:val="22"/>
            <w:szCs w:val="22"/>
            <w:lang w:eastAsia="nl-NL"/>
          </w:rPr>
          <w:tab/>
        </w:r>
        <w:r w:rsidR="0078205A" w:rsidRPr="00EB5861">
          <w:rPr>
            <w:rStyle w:val="Hyperlink"/>
          </w:rPr>
          <w:t>Leeswijzer</w:t>
        </w:r>
        <w:r w:rsidR="0078205A">
          <w:rPr>
            <w:webHidden/>
          </w:rPr>
          <w:tab/>
        </w:r>
        <w:r w:rsidR="0078205A">
          <w:rPr>
            <w:webHidden/>
          </w:rPr>
          <w:fldChar w:fldCharType="begin"/>
        </w:r>
        <w:r w:rsidR="0078205A">
          <w:rPr>
            <w:webHidden/>
          </w:rPr>
          <w:instrText xml:space="preserve"> PAGEREF _Toc69989173 \h </w:instrText>
        </w:r>
        <w:r w:rsidR="0078205A">
          <w:rPr>
            <w:webHidden/>
          </w:rPr>
        </w:r>
        <w:r w:rsidR="0078205A">
          <w:rPr>
            <w:webHidden/>
          </w:rPr>
          <w:fldChar w:fldCharType="separate"/>
        </w:r>
        <w:r w:rsidR="0078205A">
          <w:rPr>
            <w:webHidden/>
          </w:rPr>
          <w:t>4</w:t>
        </w:r>
        <w:r w:rsidR="0078205A">
          <w:rPr>
            <w:webHidden/>
          </w:rPr>
          <w:fldChar w:fldCharType="end"/>
        </w:r>
      </w:hyperlink>
    </w:p>
    <w:p w14:paraId="436F804F" w14:textId="26FD6774" w:rsidR="0078205A" w:rsidRDefault="00233B39">
      <w:pPr>
        <w:pStyle w:val="Inhopg1"/>
        <w:rPr>
          <w:rFonts w:asciiTheme="minorHAnsi" w:eastAsiaTheme="minorEastAsia" w:hAnsiTheme="minorHAnsi"/>
          <w:b w:val="0"/>
          <w:bCs w:val="0"/>
          <w:caps w:val="0"/>
          <w:sz w:val="22"/>
          <w:szCs w:val="22"/>
          <w:lang w:eastAsia="nl-NL"/>
        </w:rPr>
      </w:pPr>
      <w:hyperlink w:anchor="_Toc69989174" w:history="1">
        <w:r w:rsidR="0078205A" w:rsidRPr="00EB5861">
          <w:rPr>
            <w:rStyle w:val="Hyperlink"/>
          </w:rPr>
          <w:t>2</w:t>
        </w:r>
        <w:r w:rsidR="0078205A">
          <w:rPr>
            <w:rFonts w:asciiTheme="minorHAnsi" w:eastAsiaTheme="minorEastAsia" w:hAnsiTheme="minorHAnsi"/>
            <w:b w:val="0"/>
            <w:bCs w:val="0"/>
            <w:caps w:val="0"/>
            <w:sz w:val="22"/>
            <w:szCs w:val="22"/>
            <w:lang w:eastAsia="nl-NL"/>
          </w:rPr>
          <w:tab/>
        </w:r>
        <w:r w:rsidR="0078205A" w:rsidRPr="00EB5861">
          <w:rPr>
            <w:rStyle w:val="Hyperlink"/>
          </w:rPr>
          <w:t>| Beschrijving van de organisatie</w:t>
        </w:r>
        <w:r w:rsidR="0078205A">
          <w:rPr>
            <w:webHidden/>
          </w:rPr>
          <w:tab/>
        </w:r>
        <w:r w:rsidR="0078205A">
          <w:rPr>
            <w:webHidden/>
          </w:rPr>
          <w:fldChar w:fldCharType="begin"/>
        </w:r>
        <w:r w:rsidR="0078205A">
          <w:rPr>
            <w:webHidden/>
          </w:rPr>
          <w:instrText xml:space="preserve"> PAGEREF _Toc69989174 \h </w:instrText>
        </w:r>
        <w:r w:rsidR="0078205A">
          <w:rPr>
            <w:webHidden/>
          </w:rPr>
        </w:r>
        <w:r w:rsidR="0078205A">
          <w:rPr>
            <w:webHidden/>
          </w:rPr>
          <w:fldChar w:fldCharType="separate"/>
        </w:r>
        <w:r w:rsidR="0078205A">
          <w:rPr>
            <w:webHidden/>
          </w:rPr>
          <w:t>5</w:t>
        </w:r>
        <w:r w:rsidR="0078205A">
          <w:rPr>
            <w:webHidden/>
          </w:rPr>
          <w:fldChar w:fldCharType="end"/>
        </w:r>
      </w:hyperlink>
    </w:p>
    <w:p w14:paraId="279A31AA" w14:textId="3346AEF4" w:rsidR="0078205A" w:rsidRDefault="00233B39">
      <w:pPr>
        <w:pStyle w:val="Inhopg2"/>
        <w:rPr>
          <w:rFonts w:asciiTheme="minorHAnsi" w:eastAsiaTheme="minorEastAsia" w:hAnsiTheme="minorHAnsi"/>
          <w:smallCaps w:val="0"/>
          <w:sz w:val="22"/>
          <w:szCs w:val="22"/>
          <w:lang w:eastAsia="nl-NL"/>
        </w:rPr>
      </w:pPr>
      <w:hyperlink w:anchor="_Toc69989175" w:history="1">
        <w:r w:rsidR="0078205A" w:rsidRPr="00EB5861">
          <w:rPr>
            <w:rStyle w:val="Hyperlink"/>
          </w:rPr>
          <w:t>2.1</w:t>
        </w:r>
        <w:r w:rsidR="0078205A">
          <w:rPr>
            <w:rFonts w:asciiTheme="minorHAnsi" w:eastAsiaTheme="minorEastAsia" w:hAnsiTheme="minorHAnsi"/>
            <w:smallCaps w:val="0"/>
            <w:sz w:val="22"/>
            <w:szCs w:val="22"/>
            <w:lang w:eastAsia="nl-NL"/>
          </w:rPr>
          <w:tab/>
        </w:r>
        <w:r w:rsidR="0078205A" w:rsidRPr="00EB5861">
          <w:rPr>
            <w:rStyle w:val="Hyperlink"/>
          </w:rPr>
          <w:t>Statement organisatiegrootte</w:t>
        </w:r>
        <w:r w:rsidR="0078205A">
          <w:rPr>
            <w:webHidden/>
          </w:rPr>
          <w:tab/>
        </w:r>
        <w:r w:rsidR="0078205A">
          <w:rPr>
            <w:webHidden/>
          </w:rPr>
          <w:fldChar w:fldCharType="begin"/>
        </w:r>
        <w:r w:rsidR="0078205A">
          <w:rPr>
            <w:webHidden/>
          </w:rPr>
          <w:instrText xml:space="preserve"> PAGEREF _Toc69989175 \h </w:instrText>
        </w:r>
        <w:r w:rsidR="0078205A">
          <w:rPr>
            <w:webHidden/>
          </w:rPr>
        </w:r>
        <w:r w:rsidR="0078205A">
          <w:rPr>
            <w:webHidden/>
          </w:rPr>
          <w:fldChar w:fldCharType="separate"/>
        </w:r>
        <w:r w:rsidR="0078205A">
          <w:rPr>
            <w:webHidden/>
          </w:rPr>
          <w:t>5</w:t>
        </w:r>
        <w:r w:rsidR="0078205A">
          <w:rPr>
            <w:webHidden/>
          </w:rPr>
          <w:fldChar w:fldCharType="end"/>
        </w:r>
      </w:hyperlink>
    </w:p>
    <w:p w14:paraId="61700DDD" w14:textId="7ECE19A5" w:rsidR="0078205A" w:rsidRDefault="00233B39">
      <w:pPr>
        <w:pStyle w:val="Inhopg2"/>
        <w:rPr>
          <w:rFonts w:asciiTheme="minorHAnsi" w:eastAsiaTheme="minorEastAsia" w:hAnsiTheme="minorHAnsi"/>
          <w:smallCaps w:val="0"/>
          <w:sz w:val="22"/>
          <w:szCs w:val="22"/>
          <w:lang w:eastAsia="nl-NL"/>
        </w:rPr>
      </w:pPr>
      <w:hyperlink w:anchor="_Toc69989176" w:history="1">
        <w:r w:rsidR="0078205A" w:rsidRPr="00EB5861">
          <w:rPr>
            <w:rStyle w:val="Hyperlink"/>
          </w:rPr>
          <w:t>2.2</w:t>
        </w:r>
        <w:r w:rsidR="0078205A">
          <w:rPr>
            <w:rFonts w:asciiTheme="minorHAnsi" w:eastAsiaTheme="minorEastAsia" w:hAnsiTheme="minorHAnsi"/>
            <w:smallCaps w:val="0"/>
            <w:sz w:val="22"/>
            <w:szCs w:val="22"/>
            <w:lang w:eastAsia="nl-NL"/>
          </w:rPr>
          <w:tab/>
        </w:r>
        <w:r w:rsidR="0078205A" w:rsidRPr="00EB5861">
          <w:rPr>
            <w:rStyle w:val="Hyperlink"/>
          </w:rPr>
          <w:t>Projecten met gunningvoordeel</w:t>
        </w:r>
        <w:r w:rsidR="0078205A">
          <w:rPr>
            <w:webHidden/>
          </w:rPr>
          <w:tab/>
        </w:r>
        <w:r w:rsidR="0078205A">
          <w:rPr>
            <w:webHidden/>
          </w:rPr>
          <w:fldChar w:fldCharType="begin"/>
        </w:r>
        <w:r w:rsidR="0078205A">
          <w:rPr>
            <w:webHidden/>
          </w:rPr>
          <w:instrText xml:space="preserve"> PAGEREF _Toc69989176 \h </w:instrText>
        </w:r>
        <w:r w:rsidR="0078205A">
          <w:rPr>
            <w:webHidden/>
          </w:rPr>
        </w:r>
        <w:r w:rsidR="0078205A">
          <w:rPr>
            <w:webHidden/>
          </w:rPr>
          <w:fldChar w:fldCharType="separate"/>
        </w:r>
        <w:r w:rsidR="0078205A">
          <w:rPr>
            <w:webHidden/>
          </w:rPr>
          <w:t>5</w:t>
        </w:r>
        <w:r w:rsidR="0078205A">
          <w:rPr>
            <w:webHidden/>
          </w:rPr>
          <w:fldChar w:fldCharType="end"/>
        </w:r>
      </w:hyperlink>
    </w:p>
    <w:p w14:paraId="22D0BF96" w14:textId="6F751C00" w:rsidR="0078205A" w:rsidRDefault="00233B39">
      <w:pPr>
        <w:pStyle w:val="Inhopg1"/>
        <w:rPr>
          <w:rFonts w:asciiTheme="minorHAnsi" w:eastAsiaTheme="minorEastAsia" w:hAnsiTheme="minorHAnsi"/>
          <w:b w:val="0"/>
          <w:bCs w:val="0"/>
          <w:caps w:val="0"/>
          <w:sz w:val="22"/>
          <w:szCs w:val="22"/>
          <w:lang w:eastAsia="nl-NL"/>
        </w:rPr>
      </w:pPr>
      <w:hyperlink w:anchor="_Toc69989177" w:history="1">
        <w:r w:rsidR="0078205A" w:rsidRPr="00EB5861">
          <w:rPr>
            <w:rStyle w:val="Hyperlink"/>
          </w:rPr>
          <w:t>3</w:t>
        </w:r>
        <w:r w:rsidR="0078205A">
          <w:rPr>
            <w:rFonts w:asciiTheme="minorHAnsi" w:eastAsiaTheme="minorEastAsia" w:hAnsiTheme="minorHAnsi"/>
            <w:b w:val="0"/>
            <w:bCs w:val="0"/>
            <w:caps w:val="0"/>
            <w:sz w:val="22"/>
            <w:szCs w:val="22"/>
            <w:lang w:eastAsia="nl-NL"/>
          </w:rPr>
          <w:tab/>
        </w:r>
        <w:r w:rsidR="0078205A" w:rsidRPr="00EB5861">
          <w:rPr>
            <w:rStyle w:val="Hyperlink"/>
          </w:rPr>
          <w:t>| Emissie-inventaris rapport</w:t>
        </w:r>
        <w:r w:rsidR="0078205A">
          <w:rPr>
            <w:webHidden/>
          </w:rPr>
          <w:tab/>
        </w:r>
        <w:r w:rsidR="0078205A">
          <w:rPr>
            <w:webHidden/>
          </w:rPr>
          <w:fldChar w:fldCharType="begin"/>
        </w:r>
        <w:r w:rsidR="0078205A">
          <w:rPr>
            <w:webHidden/>
          </w:rPr>
          <w:instrText xml:space="preserve"> PAGEREF _Toc69989177 \h </w:instrText>
        </w:r>
        <w:r w:rsidR="0078205A">
          <w:rPr>
            <w:webHidden/>
          </w:rPr>
        </w:r>
        <w:r w:rsidR="0078205A">
          <w:rPr>
            <w:webHidden/>
          </w:rPr>
          <w:fldChar w:fldCharType="separate"/>
        </w:r>
        <w:r w:rsidR="0078205A">
          <w:rPr>
            <w:webHidden/>
          </w:rPr>
          <w:t>6</w:t>
        </w:r>
        <w:r w:rsidR="0078205A">
          <w:rPr>
            <w:webHidden/>
          </w:rPr>
          <w:fldChar w:fldCharType="end"/>
        </w:r>
      </w:hyperlink>
    </w:p>
    <w:p w14:paraId="3D52B156" w14:textId="609AE61B" w:rsidR="0078205A" w:rsidRDefault="00233B39">
      <w:pPr>
        <w:pStyle w:val="Inhopg2"/>
        <w:rPr>
          <w:rFonts w:asciiTheme="minorHAnsi" w:eastAsiaTheme="minorEastAsia" w:hAnsiTheme="minorHAnsi"/>
          <w:smallCaps w:val="0"/>
          <w:sz w:val="22"/>
          <w:szCs w:val="22"/>
          <w:lang w:eastAsia="nl-NL"/>
        </w:rPr>
      </w:pPr>
      <w:hyperlink w:anchor="_Toc69989178" w:history="1">
        <w:r w:rsidR="0078205A" w:rsidRPr="00EB5861">
          <w:rPr>
            <w:rStyle w:val="Hyperlink"/>
          </w:rPr>
          <w:t>3.1</w:t>
        </w:r>
        <w:r w:rsidR="0078205A">
          <w:rPr>
            <w:rFonts w:asciiTheme="minorHAnsi" w:eastAsiaTheme="minorEastAsia" w:hAnsiTheme="minorHAnsi"/>
            <w:smallCaps w:val="0"/>
            <w:sz w:val="22"/>
            <w:szCs w:val="22"/>
            <w:lang w:eastAsia="nl-NL"/>
          </w:rPr>
          <w:tab/>
        </w:r>
        <w:r w:rsidR="0078205A" w:rsidRPr="00EB5861">
          <w:rPr>
            <w:rStyle w:val="Hyperlink"/>
          </w:rPr>
          <w:t>Verantwoordelijke</w:t>
        </w:r>
        <w:r w:rsidR="0078205A">
          <w:rPr>
            <w:webHidden/>
          </w:rPr>
          <w:tab/>
        </w:r>
        <w:r w:rsidR="0078205A">
          <w:rPr>
            <w:webHidden/>
          </w:rPr>
          <w:fldChar w:fldCharType="begin"/>
        </w:r>
        <w:r w:rsidR="0078205A">
          <w:rPr>
            <w:webHidden/>
          </w:rPr>
          <w:instrText xml:space="preserve"> PAGEREF _Toc69989178 \h </w:instrText>
        </w:r>
        <w:r w:rsidR="0078205A">
          <w:rPr>
            <w:webHidden/>
          </w:rPr>
        </w:r>
        <w:r w:rsidR="0078205A">
          <w:rPr>
            <w:webHidden/>
          </w:rPr>
          <w:fldChar w:fldCharType="separate"/>
        </w:r>
        <w:r w:rsidR="0078205A">
          <w:rPr>
            <w:webHidden/>
          </w:rPr>
          <w:t>6</w:t>
        </w:r>
        <w:r w:rsidR="0078205A">
          <w:rPr>
            <w:webHidden/>
          </w:rPr>
          <w:fldChar w:fldCharType="end"/>
        </w:r>
      </w:hyperlink>
    </w:p>
    <w:p w14:paraId="286A13E6" w14:textId="11385855" w:rsidR="0078205A" w:rsidRDefault="00233B39">
      <w:pPr>
        <w:pStyle w:val="Inhopg2"/>
        <w:rPr>
          <w:rFonts w:asciiTheme="minorHAnsi" w:eastAsiaTheme="minorEastAsia" w:hAnsiTheme="minorHAnsi"/>
          <w:smallCaps w:val="0"/>
          <w:sz w:val="22"/>
          <w:szCs w:val="22"/>
          <w:lang w:eastAsia="nl-NL"/>
        </w:rPr>
      </w:pPr>
      <w:hyperlink w:anchor="_Toc69989179" w:history="1">
        <w:r w:rsidR="0078205A" w:rsidRPr="00EB5861">
          <w:rPr>
            <w:rStyle w:val="Hyperlink"/>
          </w:rPr>
          <w:t>3.2</w:t>
        </w:r>
        <w:r w:rsidR="0078205A">
          <w:rPr>
            <w:rFonts w:asciiTheme="minorHAnsi" w:eastAsiaTheme="minorEastAsia" w:hAnsiTheme="minorHAnsi"/>
            <w:smallCaps w:val="0"/>
            <w:sz w:val="22"/>
            <w:szCs w:val="22"/>
            <w:lang w:eastAsia="nl-NL"/>
          </w:rPr>
          <w:tab/>
        </w:r>
        <w:r w:rsidR="0078205A" w:rsidRPr="00EB5861">
          <w:rPr>
            <w:rStyle w:val="Hyperlink"/>
          </w:rPr>
          <w:t>Referentiejaar en rapportage</w:t>
        </w:r>
        <w:r w:rsidR="0078205A">
          <w:rPr>
            <w:webHidden/>
          </w:rPr>
          <w:tab/>
        </w:r>
        <w:r w:rsidR="0078205A">
          <w:rPr>
            <w:webHidden/>
          </w:rPr>
          <w:fldChar w:fldCharType="begin"/>
        </w:r>
        <w:r w:rsidR="0078205A">
          <w:rPr>
            <w:webHidden/>
          </w:rPr>
          <w:instrText xml:space="preserve"> PAGEREF _Toc69989179 \h </w:instrText>
        </w:r>
        <w:r w:rsidR="0078205A">
          <w:rPr>
            <w:webHidden/>
          </w:rPr>
        </w:r>
        <w:r w:rsidR="0078205A">
          <w:rPr>
            <w:webHidden/>
          </w:rPr>
          <w:fldChar w:fldCharType="separate"/>
        </w:r>
        <w:r w:rsidR="0078205A">
          <w:rPr>
            <w:webHidden/>
          </w:rPr>
          <w:t>6</w:t>
        </w:r>
        <w:r w:rsidR="0078205A">
          <w:rPr>
            <w:webHidden/>
          </w:rPr>
          <w:fldChar w:fldCharType="end"/>
        </w:r>
      </w:hyperlink>
    </w:p>
    <w:p w14:paraId="088A285D" w14:textId="3D88D088" w:rsidR="0078205A" w:rsidRDefault="00233B39">
      <w:pPr>
        <w:pStyle w:val="Inhopg2"/>
        <w:rPr>
          <w:rFonts w:asciiTheme="minorHAnsi" w:eastAsiaTheme="minorEastAsia" w:hAnsiTheme="minorHAnsi"/>
          <w:smallCaps w:val="0"/>
          <w:sz w:val="22"/>
          <w:szCs w:val="22"/>
          <w:lang w:eastAsia="nl-NL"/>
        </w:rPr>
      </w:pPr>
      <w:hyperlink w:anchor="_Toc69989180" w:history="1">
        <w:r w:rsidR="0078205A" w:rsidRPr="00EB5861">
          <w:rPr>
            <w:rStyle w:val="Hyperlink"/>
          </w:rPr>
          <w:t>3.3</w:t>
        </w:r>
        <w:r w:rsidR="0078205A">
          <w:rPr>
            <w:rFonts w:asciiTheme="minorHAnsi" w:eastAsiaTheme="minorEastAsia" w:hAnsiTheme="minorHAnsi"/>
            <w:smallCaps w:val="0"/>
            <w:sz w:val="22"/>
            <w:szCs w:val="22"/>
            <w:lang w:eastAsia="nl-NL"/>
          </w:rPr>
          <w:tab/>
        </w:r>
        <w:r w:rsidR="0078205A" w:rsidRPr="00EB5861">
          <w:rPr>
            <w:rStyle w:val="Hyperlink"/>
          </w:rPr>
          <w:t>Afbakening</w:t>
        </w:r>
        <w:r w:rsidR="0078205A">
          <w:rPr>
            <w:webHidden/>
          </w:rPr>
          <w:tab/>
        </w:r>
        <w:r w:rsidR="0078205A">
          <w:rPr>
            <w:webHidden/>
          </w:rPr>
          <w:fldChar w:fldCharType="begin"/>
        </w:r>
        <w:r w:rsidR="0078205A">
          <w:rPr>
            <w:webHidden/>
          </w:rPr>
          <w:instrText xml:space="preserve"> PAGEREF _Toc69989180 \h </w:instrText>
        </w:r>
        <w:r w:rsidR="0078205A">
          <w:rPr>
            <w:webHidden/>
          </w:rPr>
        </w:r>
        <w:r w:rsidR="0078205A">
          <w:rPr>
            <w:webHidden/>
          </w:rPr>
          <w:fldChar w:fldCharType="separate"/>
        </w:r>
        <w:r w:rsidR="0078205A">
          <w:rPr>
            <w:webHidden/>
          </w:rPr>
          <w:t>6</w:t>
        </w:r>
        <w:r w:rsidR="0078205A">
          <w:rPr>
            <w:webHidden/>
          </w:rPr>
          <w:fldChar w:fldCharType="end"/>
        </w:r>
      </w:hyperlink>
    </w:p>
    <w:p w14:paraId="373B280A" w14:textId="6CE3DAAF" w:rsidR="0078205A" w:rsidRDefault="00233B39">
      <w:pPr>
        <w:pStyle w:val="Inhopg2"/>
        <w:rPr>
          <w:rFonts w:asciiTheme="minorHAnsi" w:eastAsiaTheme="minorEastAsia" w:hAnsiTheme="minorHAnsi"/>
          <w:smallCaps w:val="0"/>
          <w:sz w:val="22"/>
          <w:szCs w:val="22"/>
          <w:lang w:eastAsia="nl-NL"/>
        </w:rPr>
      </w:pPr>
      <w:hyperlink w:anchor="_Toc69989183" w:history="1">
        <w:r w:rsidR="0078205A" w:rsidRPr="00EB5861">
          <w:rPr>
            <w:rStyle w:val="Hyperlink"/>
          </w:rPr>
          <w:t>3.4.</w:t>
        </w:r>
        <w:r w:rsidR="0078205A">
          <w:rPr>
            <w:rFonts w:asciiTheme="minorHAnsi" w:eastAsiaTheme="minorEastAsia" w:hAnsiTheme="minorHAnsi"/>
            <w:smallCaps w:val="0"/>
            <w:sz w:val="22"/>
            <w:szCs w:val="22"/>
            <w:lang w:eastAsia="nl-NL"/>
          </w:rPr>
          <w:tab/>
        </w:r>
        <w:r w:rsidR="0078205A" w:rsidRPr="00EB5861">
          <w:rPr>
            <w:rStyle w:val="Hyperlink"/>
          </w:rPr>
          <w:t>Directe- en indirecte GHG-emissies</w:t>
        </w:r>
        <w:r w:rsidR="0078205A">
          <w:rPr>
            <w:webHidden/>
          </w:rPr>
          <w:tab/>
        </w:r>
        <w:r w:rsidR="0078205A">
          <w:rPr>
            <w:webHidden/>
          </w:rPr>
          <w:fldChar w:fldCharType="begin"/>
        </w:r>
        <w:r w:rsidR="0078205A">
          <w:rPr>
            <w:webHidden/>
          </w:rPr>
          <w:instrText xml:space="preserve"> PAGEREF _Toc69989183 \h </w:instrText>
        </w:r>
        <w:r w:rsidR="0078205A">
          <w:rPr>
            <w:webHidden/>
          </w:rPr>
        </w:r>
        <w:r w:rsidR="0078205A">
          <w:rPr>
            <w:webHidden/>
          </w:rPr>
          <w:fldChar w:fldCharType="separate"/>
        </w:r>
        <w:r w:rsidR="0078205A">
          <w:rPr>
            <w:webHidden/>
          </w:rPr>
          <w:t>6</w:t>
        </w:r>
        <w:r w:rsidR="0078205A">
          <w:rPr>
            <w:webHidden/>
          </w:rPr>
          <w:fldChar w:fldCharType="end"/>
        </w:r>
      </w:hyperlink>
    </w:p>
    <w:p w14:paraId="737BE092" w14:textId="6E415C9F" w:rsidR="0078205A" w:rsidRDefault="00233B39">
      <w:pPr>
        <w:pStyle w:val="Inhopg3"/>
        <w:rPr>
          <w:rFonts w:asciiTheme="minorHAnsi" w:eastAsiaTheme="minorEastAsia" w:hAnsiTheme="minorHAnsi"/>
          <w:i w:val="0"/>
          <w:iCs w:val="0"/>
          <w:sz w:val="22"/>
          <w:szCs w:val="22"/>
          <w:lang w:eastAsia="nl-NL"/>
        </w:rPr>
      </w:pPr>
      <w:hyperlink w:anchor="_Toc69989185" w:history="1">
        <w:r w:rsidR="0078205A" w:rsidRPr="00EB5861">
          <w:rPr>
            <w:rStyle w:val="Hyperlink"/>
          </w:rPr>
          <w:t>3.4.1</w:t>
        </w:r>
        <w:r w:rsidR="0078205A">
          <w:rPr>
            <w:rFonts w:asciiTheme="minorHAnsi" w:eastAsiaTheme="minorEastAsia" w:hAnsiTheme="minorHAnsi"/>
            <w:i w:val="0"/>
            <w:iCs w:val="0"/>
            <w:sz w:val="22"/>
            <w:szCs w:val="22"/>
            <w:lang w:eastAsia="nl-NL"/>
          </w:rPr>
          <w:tab/>
        </w:r>
        <w:r w:rsidR="0078205A" w:rsidRPr="00EB5861">
          <w:rPr>
            <w:rStyle w:val="Hyperlink"/>
          </w:rPr>
          <w:t>Berekende GHG-emissies</w:t>
        </w:r>
        <w:r w:rsidR="0078205A">
          <w:rPr>
            <w:webHidden/>
          </w:rPr>
          <w:tab/>
        </w:r>
        <w:r w:rsidR="0078205A">
          <w:rPr>
            <w:webHidden/>
          </w:rPr>
          <w:fldChar w:fldCharType="begin"/>
        </w:r>
        <w:r w:rsidR="0078205A">
          <w:rPr>
            <w:webHidden/>
          </w:rPr>
          <w:instrText xml:space="preserve"> PAGEREF _Toc69989185 \h </w:instrText>
        </w:r>
        <w:r w:rsidR="0078205A">
          <w:rPr>
            <w:webHidden/>
          </w:rPr>
        </w:r>
        <w:r w:rsidR="0078205A">
          <w:rPr>
            <w:webHidden/>
          </w:rPr>
          <w:fldChar w:fldCharType="separate"/>
        </w:r>
        <w:r w:rsidR="0078205A">
          <w:rPr>
            <w:webHidden/>
          </w:rPr>
          <w:t>6</w:t>
        </w:r>
        <w:r w:rsidR="0078205A">
          <w:rPr>
            <w:webHidden/>
          </w:rPr>
          <w:fldChar w:fldCharType="end"/>
        </w:r>
      </w:hyperlink>
    </w:p>
    <w:p w14:paraId="7263322E" w14:textId="26F6D729" w:rsidR="0078205A" w:rsidRDefault="00233B39">
      <w:pPr>
        <w:pStyle w:val="Inhopg3"/>
        <w:rPr>
          <w:rFonts w:asciiTheme="minorHAnsi" w:eastAsiaTheme="minorEastAsia" w:hAnsiTheme="minorHAnsi"/>
          <w:i w:val="0"/>
          <w:iCs w:val="0"/>
          <w:sz w:val="22"/>
          <w:szCs w:val="22"/>
          <w:lang w:eastAsia="nl-NL"/>
        </w:rPr>
      </w:pPr>
      <w:hyperlink w:anchor="_Toc69989194" w:history="1">
        <w:r w:rsidR="0078205A" w:rsidRPr="00EB5861">
          <w:rPr>
            <w:rStyle w:val="Hyperlink"/>
          </w:rPr>
          <w:t>3.4.2</w:t>
        </w:r>
        <w:r w:rsidR="0078205A">
          <w:rPr>
            <w:rFonts w:asciiTheme="minorHAnsi" w:eastAsiaTheme="minorEastAsia" w:hAnsiTheme="minorHAnsi"/>
            <w:i w:val="0"/>
            <w:iCs w:val="0"/>
            <w:sz w:val="22"/>
            <w:szCs w:val="22"/>
            <w:lang w:eastAsia="nl-NL"/>
          </w:rPr>
          <w:tab/>
        </w:r>
        <w:r w:rsidR="0078205A" w:rsidRPr="00EB5861">
          <w:rPr>
            <w:rStyle w:val="Hyperlink"/>
          </w:rPr>
          <w:t>Verbranding biomassa</w:t>
        </w:r>
        <w:r w:rsidR="0078205A">
          <w:rPr>
            <w:webHidden/>
          </w:rPr>
          <w:tab/>
        </w:r>
        <w:r w:rsidR="0078205A">
          <w:rPr>
            <w:webHidden/>
          </w:rPr>
          <w:fldChar w:fldCharType="begin"/>
        </w:r>
        <w:r w:rsidR="0078205A">
          <w:rPr>
            <w:webHidden/>
          </w:rPr>
          <w:instrText xml:space="preserve"> PAGEREF _Toc69989194 \h </w:instrText>
        </w:r>
        <w:r w:rsidR="0078205A">
          <w:rPr>
            <w:webHidden/>
          </w:rPr>
        </w:r>
        <w:r w:rsidR="0078205A">
          <w:rPr>
            <w:webHidden/>
          </w:rPr>
          <w:fldChar w:fldCharType="separate"/>
        </w:r>
        <w:r w:rsidR="0078205A">
          <w:rPr>
            <w:webHidden/>
          </w:rPr>
          <w:t>7</w:t>
        </w:r>
        <w:r w:rsidR="0078205A">
          <w:rPr>
            <w:webHidden/>
          </w:rPr>
          <w:fldChar w:fldCharType="end"/>
        </w:r>
      </w:hyperlink>
    </w:p>
    <w:p w14:paraId="6288F356" w14:textId="49C0610B" w:rsidR="0078205A" w:rsidRDefault="00233B39">
      <w:pPr>
        <w:pStyle w:val="Inhopg3"/>
        <w:rPr>
          <w:rFonts w:asciiTheme="minorHAnsi" w:eastAsiaTheme="minorEastAsia" w:hAnsiTheme="minorHAnsi"/>
          <w:i w:val="0"/>
          <w:iCs w:val="0"/>
          <w:sz w:val="22"/>
          <w:szCs w:val="22"/>
          <w:lang w:eastAsia="nl-NL"/>
        </w:rPr>
      </w:pPr>
      <w:hyperlink w:anchor="_Toc69989195" w:history="1">
        <w:r w:rsidR="0078205A" w:rsidRPr="00EB5861">
          <w:rPr>
            <w:rStyle w:val="Hyperlink"/>
          </w:rPr>
          <w:t>3.4.3</w:t>
        </w:r>
        <w:r w:rsidR="0078205A">
          <w:rPr>
            <w:rFonts w:asciiTheme="minorHAnsi" w:eastAsiaTheme="minorEastAsia" w:hAnsiTheme="minorHAnsi"/>
            <w:i w:val="0"/>
            <w:iCs w:val="0"/>
            <w:sz w:val="22"/>
            <w:szCs w:val="22"/>
            <w:lang w:eastAsia="nl-NL"/>
          </w:rPr>
          <w:tab/>
        </w:r>
        <w:r w:rsidR="0078205A" w:rsidRPr="00EB5861">
          <w:rPr>
            <w:rStyle w:val="Hyperlink"/>
          </w:rPr>
          <w:t>GHG-verwijderingen</w:t>
        </w:r>
        <w:r w:rsidR="0078205A">
          <w:rPr>
            <w:webHidden/>
          </w:rPr>
          <w:tab/>
        </w:r>
        <w:r w:rsidR="0078205A">
          <w:rPr>
            <w:webHidden/>
          </w:rPr>
          <w:fldChar w:fldCharType="begin"/>
        </w:r>
        <w:r w:rsidR="0078205A">
          <w:rPr>
            <w:webHidden/>
          </w:rPr>
          <w:instrText xml:space="preserve"> PAGEREF _Toc69989195 \h </w:instrText>
        </w:r>
        <w:r w:rsidR="0078205A">
          <w:rPr>
            <w:webHidden/>
          </w:rPr>
        </w:r>
        <w:r w:rsidR="0078205A">
          <w:rPr>
            <w:webHidden/>
          </w:rPr>
          <w:fldChar w:fldCharType="separate"/>
        </w:r>
        <w:r w:rsidR="0078205A">
          <w:rPr>
            <w:webHidden/>
          </w:rPr>
          <w:t>7</w:t>
        </w:r>
        <w:r w:rsidR="0078205A">
          <w:rPr>
            <w:webHidden/>
          </w:rPr>
          <w:fldChar w:fldCharType="end"/>
        </w:r>
      </w:hyperlink>
    </w:p>
    <w:p w14:paraId="3AEC2859" w14:textId="44734F4D" w:rsidR="0078205A" w:rsidRDefault="00233B39">
      <w:pPr>
        <w:pStyle w:val="Inhopg3"/>
        <w:rPr>
          <w:rFonts w:asciiTheme="minorHAnsi" w:eastAsiaTheme="minorEastAsia" w:hAnsiTheme="minorHAnsi"/>
          <w:i w:val="0"/>
          <w:iCs w:val="0"/>
          <w:sz w:val="22"/>
          <w:szCs w:val="22"/>
          <w:lang w:eastAsia="nl-NL"/>
        </w:rPr>
      </w:pPr>
      <w:hyperlink w:anchor="_Toc69989196" w:history="1">
        <w:r w:rsidR="0078205A" w:rsidRPr="00EB5861">
          <w:rPr>
            <w:rStyle w:val="Hyperlink"/>
          </w:rPr>
          <w:t>3.4.4</w:t>
        </w:r>
        <w:r w:rsidR="0078205A">
          <w:rPr>
            <w:rFonts w:asciiTheme="minorHAnsi" w:eastAsiaTheme="minorEastAsia" w:hAnsiTheme="minorHAnsi"/>
            <w:i w:val="0"/>
            <w:iCs w:val="0"/>
            <w:sz w:val="22"/>
            <w:szCs w:val="22"/>
            <w:lang w:eastAsia="nl-NL"/>
          </w:rPr>
          <w:tab/>
        </w:r>
        <w:r w:rsidR="0078205A" w:rsidRPr="00EB5861">
          <w:rPr>
            <w:rStyle w:val="Hyperlink"/>
          </w:rPr>
          <w:t>Uitzonderingen</w:t>
        </w:r>
        <w:r w:rsidR="0078205A">
          <w:rPr>
            <w:webHidden/>
          </w:rPr>
          <w:tab/>
        </w:r>
        <w:r w:rsidR="0078205A">
          <w:rPr>
            <w:webHidden/>
          </w:rPr>
          <w:fldChar w:fldCharType="begin"/>
        </w:r>
        <w:r w:rsidR="0078205A">
          <w:rPr>
            <w:webHidden/>
          </w:rPr>
          <w:instrText xml:space="preserve"> PAGEREF _Toc69989196 \h </w:instrText>
        </w:r>
        <w:r w:rsidR="0078205A">
          <w:rPr>
            <w:webHidden/>
          </w:rPr>
        </w:r>
        <w:r w:rsidR="0078205A">
          <w:rPr>
            <w:webHidden/>
          </w:rPr>
          <w:fldChar w:fldCharType="separate"/>
        </w:r>
        <w:r w:rsidR="0078205A">
          <w:rPr>
            <w:webHidden/>
          </w:rPr>
          <w:t>7</w:t>
        </w:r>
        <w:r w:rsidR="0078205A">
          <w:rPr>
            <w:webHidden/>
          </w:rPr>
          <w:fldChar w:fldCharType="end"/>
        </w:r>
      </w:hyperlink>
    </w:p>
    <w:p w14:paraId="10D4ACB6" w14:textId="7564A2FD" w:rsidR="0078205A" w:rsidRDefault="00233B39">
      <w:pPr>
        <w:pStyle w:val="Inhopg3"/>
        <w:rPr>
          <w:rFonts w:asciiTheme="minorHAnsi" w:eastAsiaTheme="minorEastAsia" w:hAnsiTheme="minorHAnsi"/>
          <w:i w:val="0"/>
          <w:iCs w:val="0"/>
          <w:sz w:val="22"/>
          <w:szCs w:val="22"/>
          <w:lang w:eastAsia="nl-NL"/>
        </w:rPr>
      </w:pPr>
      <w:hyperlink w:anchor="_Toc69989197" w:history="1">
        <w:r w:rsidR="0078205A" w:rsidRPr="00EB5861">
          <w:rPr>
            <w:rStyle w:val="Hyperlink"/>
          </w:rPr>
          <w:t>3.4.5</w:t>
        </w:r>
        <w:r w:rsidR="0078205A">
          <w:rPr>
            <w:rFonts w:asciiTheme="minorHAnsi" w:eastAsiaTheme="minorEastAsia" w:hAnsiTheme="minorHAnsi"/>
            <w:i w:val="0"/>
            <w:iCs w:val="0"/>
            <w:sz w:val="22"/>
            <w:szCs w:val="22"/>
            <w:lang w:eastAsia="nl-NL"/>
          </w:rPr>
          <w:tab/>
        </w:r>
        <w:r w:rsidR="0078205A" w:rsidRPr="00EB5861">
          <w:rPr>
            <w:rStyle w:val="Hyperlink"/>
          </w:rPr>
          <w:t>Invloedrijke personen</w:t>
        </w:r>
        <w:r w:rsidR="0078205A">
          <w:rPr>
            <w:webHidden/>
          </w:rPr>
          <w:tab/>
        </w:r>
        <w:r w:rsidR="0078205A">
          <w:rPr>
            <w:webHidden/>
          </w:rPr>
          <w:fldChar w:fldCharType="begin"/>
        </w:r>
        <w:r w:rsidR="0078205A">
          <w:rPr>
            <w:webHidden/>
          </w:rPr>
          <w:instrText xml:space="preserve"> PAGEREF _Toc69989197 \h </w:instrText>
        </w:r>
        <w:r w:rsidR="0078205A">
          <w:rPr>
            <w:webHidden/>
          </w:rPr>
        </w:r>
        <w:r w:rsidR="0078205A">
          <w:rPr>
            <w:webHidden/>
          </w:rPr>
          <w:fldChar w:fldCharType="separate"/>
        </w:r>
        <w:r w:rsidR="0078205A">
          <w:rPr>
            <w:webHidden/>
          </w:rPr>
          <w:t>7</w:t>
        </w:r>
        <w:r w:rsidR="0078205A">
          <w:rPr>
            <w:webHidden/>
          </w:rPr>
          <w:fldChar w:fldCharType="end"/>
        </w:r>
      </w:hyperlink>
    </w:p>
    <w:p w14:paraId="49F27571" w14:textId="56EF6E0C" w:rsidR="0078205A" w:rsidRDefault="00233B39">
      <w:pPr>
        <w:pStyle w:val="Inhopg3"/>
        <w:rPr>
          <w:rFonts w:asciiTheme="minorHAnsi" w:eastAsiaTheme="minorEastAsia" w:hAnsiTheme="minorHAnsi"/>
          <w:i w:val="0"/>
          <w:iCs w:val="0"/>
          <w:sz w:val="22"/>
          <w:szCs w:val="22"/>
          <w:lang w:eastAsia="nl-NL"/>
        </w:rPr>
      </w:pPr>
      <w:hyperlink w:anchor="_Toc69989198" w:history="1">
        <w:r w:rsidR="0078205A" w:rsidRPr="00EB5861">
          <w:rPr>
            <w:rStyle w:val="Hyperlink"/>
          </w:rPr>
          <w:t>3.4.6</w:t>
        </w:r>
        <w:r w:rsidR="0078205A">
          <w:rPr>
            <w:rFonts w:asciiTheme="minorHAnsi" w:eastAsiaTheme="minorEastAsia" w:hAnsiTheme="minorHAnsi"/>
            <w:i w:val="0"/>
            <w:iCs w:val="0"/>
            <w:sz w:val="22"/>
            <w:szCs w:val="22"/>
            <w:lang w:eastAsia="nl-NL"/>
          </w:rPr>
          <w:tab/>
        </w:r>
        <w:r w:rsidR="0078205A" w:rsidRPr="00EB5861">
          <w:rPr>
            <w:rStyle w:val="Hyperlink"/>
          </w:rPr>
          <w:t>Toekomst</w:t>
        </w:r>
        <w:r w:rsidR="0078205A">
          <w:rPr>
            <w:webHidden/>
          </w:rPr>
          <w:tab/>
        </w:r>
        <w:r w:rsidR="0078205A">
          <w:rPr>
            <w:webHidden/>
          </w:rPr>
          <w:fldChar w:fldCharType="begin"/>
        </w:r>
        <w:r w:rsidR="0078205A">
          <w:rPr>
            <w:webHidden/>
          </w:rPr>
          <w:instrText xml:space="preserve"> PAGEREF _Toc69989198 \h </w:instrText>
        </w:r>
        <w:r w:rsidR="0078205A">
          <w:rPr>
            <w:webHidden/>
          </w:rPr>
        </w:r>
        <w:r w:rsidR="0078205A">
          <w:rPr>
            <w:webHidden/>
          </w:rPr>
          <w:fldChar w:fldCharType="separate"/>
        </w:r>
        <w:r w:rsidR="0078205A">
          <w:rPr>
            <w:webHidden/>
          </w:rPr>
          <w:t>7</w:t>
        </w:r>
        <w:r w:rsidR="0078205A">
          <w:rPr>
            <w:webHidden/>
          </w:rPr>
          <w:fldChar w:fldCharType="end"/>
        </w:r>
      </w:hyperlink>
    </w:p>
    <w:p w14:paraId="75905A25" w14:textId="12F27E79" w:rsidR="0078205A" w:rsidRDefault="00233B39">
      <w:pPr>
        <w:pStyle w:val="Inhopg3"/>
        <w:rPr>
          <w:rFonts w:asciiTheme="minorHAnsi" w:eastAsiaTheme="minorEastAsia" w:hAnsiTheme="minorHAnsi"/>
          <w:i w:val="0"/>
          <w:iCs w:val="0"/>
          <w:sz w:val="22"/>
          <w:szCs w:val="22"/>
          <w:lang w:eastAsia="nl-NL"/>
        </w:rPr>
      </w:pPr>
      <w:hyperlink w:anchor="_Toc69989199" w:history="1">
        <w:r w:rsidR="0078205A" w:rsidRPr="00EB5861">
          <w:rPr>
            <w:rStyle w:val="Hyperlink"/>
          </w:rPr>
          <w:t>3.4.7</w:t>
        </w:r>
        <w:r w:rsidR="0078205A">
          <w:rPr>
            <w:rFonts w:asciiTheme="minorHAnsi" w:eastAsiaTheme="minorEastAsia" w:hAnsiTheme="minorHAnsi"/>
            <w:i w:val="0"/>
            <w:iCs w:val="0"/>
            <w:sz w:val="22"/>
            <w:szCs w:val="22"/>
            <w:lang w:eastAsia="nl-NL"/>
          </w:rPr>
          <w:tab/>
        </w:r>
        <w:r w:rsidR="0078205A" w:rsidRPr="00EB5861">
          <w:rPr>
            <w:rStyle w:val="Hyperlink"/>
          </w:rPr>
          <w:t>Significante veranderingen</w:t>
        </w:r>
        <w:r w:rsidR="0078205A">
          <w:rPr>
            <w:webHidden/>
          </w:rPr>
          <w:tab/>
        </w:r>
        <w:r w:rsidR="0078205A">
          <w:rPr>
            <w:webHidden/>
          </w:rPr>
          <w:fldChar w:fldCharType="begin"/>
        </w:r>
        <w:r w:rsidR="0078205A">
          <w:rPr>
            <w:webHidden/>
          </w:rPr>
          <w:instrText xml:space="preserve"> PAGEREF _Toc69989199 \h </w:instrText>
        </w:r>
        <w:r w:rsidR="0078205A">
          <w:rPr>
            <w:webHidden/>
          </w:rPr>
        </w:r>
        <w:r w:rsidR="0078205A">
          <w:rPr>
            <w:webHidden/>
          </w:rPr>
          <w:fldChar w:fldCharType="separate"/>
        </w:r>
        <w:r w:rsidR="0078205A">
          <w:rPr>
            <w:webHidden/>
          </w:rPr>
          <w:t>7</w:t>
        </w:r>
        <w:r w:rsidR="0078205A">
          <w:rPr>
            <w:webHidden/>
          </w:rPr>
          <w:fldChar w:fldCharType="end"/>
        </w:r>
      </w:hyperlink>
    </w:p>
    <w:p w14:paraId="3DDF4570" w14:textId="13EF2FCD" w:rsidR="0078205A" w:rsidRDefault="00233B39">
      <w:pPr>
        <w:pStyle w:val="Inhopg2"/>
        <w:rPr>
          <w:rFonts w:asciiTheme="minorHAnsi" w:eastAsiaTheme="minorEastAsia" w:hAnsiTheme="minorHAnsi"/>
          <w:smallCaps w:val="0"/>
          <w:sz w:val="22"/>
          <w:szCs w:val="22"/>
          <w:lang w:eastAsia="nl-NL"/>
        </w:rPr>
      </w:pPr>
      <w:hyperlink w:anchor="_Toc69989200" w:history="1">
        <w:r w:rsidR="0078205A" w:rsidRPr="00EB5861">
          <w:rPr>
            <w:rStyle w:val="Hyperlink"/>
          </w:rPr>
          <w:t>3.5</w:t>
        </w:r>
        <w:r w:rsidR="0078205A">
          <w:rPr>
            <w:rFonts w:asciiTheme="minorHAnsi" w:eastAsiaTheme="minorEastAsia" w:hAnsiTheme="minorHAnsi"/>
            <w:smallCaps w:val="0"/>
            <w:sz w:val="22"/>
            <w:szCs w:val="22"/>
            <w:lang w:eastAsia="nl-NL"/>
          </w:rPr>
          <w:tab/>
        </w:r>
        <w:r w:rsidR="0078205A" w:rsidRPr="00EB5861">
          <w:rPr>
            <w:rStyle w:val="Hyperlink"/>
          </w:rPr>
          <w:t>Kwantificeringsmethoden</w:t>
        </w:r>
        <w:r w:rsidR="0078205A">
          <w:rPr>
            <w:webHidden/>
          </w:rPr>
          <w:tab/>
        </w:r>
        <w:r w:rsidR="0078205A">
          <w:rPr>
            <w:webHidden/>
          </w:rPr>
          <w:fldChar w:fldCharType="begin"/>
        </w:r>
        <w:r w:rsidR="0078205A">
          <w:rPr>
            <w:webHidden/>
          </w:rPr>
          <w:instrText xml:space="preserve"> PAGEREF _Toc69989200 \h </w:instrText>
        </w:r>
        <w:r w:rsidR="0078205A">
          <w:rPr>
            <w:webHidden/>
          </w:rPr>
        </w:r>
        <w:r w:rsidR="0078205A">
          <w:rPr>
            <w:webHidden/>
          </w:rPr>
          <w:fldChar w:fldCharType="separate"/>
        </w:r>
        <w:r w:rsidR="0078205A">
          <w:rPr>
            <w:webHidden/>
          </w:rPr>
          <w:t>7</w:t>
        </w:r>
        <w:r w:rsidR="0078205A">
          <w:rPr>
            <w:webHidden/>
          </w:rPr>
          <w:fldChar w:fldCharType="end"/>
        </w:r>
      </w:hyperlink>
    </w:p>
    <w:p w14:paraId="3977A73D" w14:textId="60C52ABD" w:rsidR="0078205A" w:rsidRDefault="00233B39">
      <w:pPr>
        <w:pStyle w:val="Inhopg2"/>
        <w:rPr>
          <w:rFonts w:asciiTheme="minorHAnsi" w:eastAsiaTheme="minorEastAsia" w:hAnsiTheme="minorHAnsi"/>
          <w:smallCaps w:val="0"/>
          <w:sz w:val="22"/>
          <w:szCs w:val="22"/>
          <w:lang w:eastAsia="nl-NL"/>
        </w:rPr>
      </w:pPr>
      <w:hyperlink w:anchor="_Toc69989201" w:history="1">
        <w:r w:rsidR="0078205A" w:rsidRPr="00EB5861">
          <w:rPr>
            <w:rStyle w:val="Hyperlink"/>
          </w:rPr>
          <w:t>3.6</w:t>
        </w:r>
        <w:r w:rsidR="0078205A">
          <w:rPr>
            <w:rFonts w:asciiTheme="minorHAnsi" w:eastAsiaTheme="minorEastAsia" w:hAnsiTheme="minorHAnsi"/>
            <w:smallCaps w:val="0"/>
            <w:sz w:val="22"/>
            <w:szCs w:val="22"/>
            <w:lang w:eastAsia="nl-NL"/>
          </w:rPr>
          <w:tab/>
        </w:r>
        <w:r w:rsidR="0078205A" w:rsidRPr="00EB5861">
          <w:rPr>
            <w:rStyle w:val="Hyperlink"/>
          </w:rPr>
          <w:t>CO</w:t>
        </w:r>
        <w:r w:rsidR="0078205A" w:rsidRPr="00EB5861">
          <w:rPr>
            <w:rStyle w:val="Hyperlink"/>
            <w:vertAlign w:val="subscript"/>
          </w:rPr>
          <w:t>2</w:t>
        </w:r>
        <w:r w:rsidR="0078205A" w:rsidRPr="00EB5861">
          <w:rPr>
            <w:rStyle w:val="Hyperlink"/>
          </w:rPr>
          <w:t>-Emissiefactoren</w:t>
        </w:r>
        <w:r w:rsidR="0078205A">
          <w:rPr>
            <w:webHidden/>
          </w:rPr>
          <w:tab/>
        </w:r>
        <w:r w:rsidR="0078205A">
          <w:rPr>
            <w:webHidden/>
          </w:rPr>
          <w:fldChar w:fldCharType="begin"/>
        </w:r>
        <w:r w:rsidR="0078205A">
          <w:rPr>
            <w:webHidden/>
          </w:rPr>
          <w:instrText xml:space="preserve"> PAGEREF _Toc69989201 \h </w:instrText>
        </w:r>
        <w:r w:rsidR="0078205A">
          <w:rPr>
            <w:webHidden/>
          </w:rPr>
        </w:r>
        <w:r w:rsidR="0078205A">
          <w:rPr>
            <w:webHidden/>
          </w:rPr>
          <w:fldChar w:fldCharType="separate"/>
        </w:r>
        <w:r w:rsidR="0078205A">
          <w:rPr>
            <w:webHidden/>
          </w:rPr>
          <w:t>7</w:t>
        </w:r>
        <w:r w:rsidR="0078205A">
          <w:rPr>
            <w:webHidden/>
          </w:rPr>
          <w:fldChar w:fldCharType="end"/>
        </w:r>
      </w:hyperlink>
    </w:p>
    <w:p w14:paraId="3E57A8ED" w14:textId="74C93B0F" w:rsidR="0078205A" w:rsidRDefault="00233B39">
      <w:pPr>
        <w:pStyle w:val="Inhopg2"/>
        <w:rPr>
          <w:rFonts w:asciiTheme="minorHAnsi" w:eastAsiaTheme="minorEastAsia" w:hAnsiTheme="minorHAnsi"/>
          <w:smallCaps w:val="0"/>
          <w:sz w:val="22"/>
          <w:szCs w:val="22"/>
          <w:lang w:eastAsia="nl-NL"/>
        </w:rPr>
      </w:pPr>
      <w:hyperlink w:anchor="_Toc69989202" w:history="1">
        <w:r w:rsidR="0078205A" w:rsidRPr="00EB5861">
          <w:rPr>
            <w:rStyle w:val="Hyperlink"/>
          </w:rPr>
          <w:t>3.7</w:t>
        </w:r>
        <w:r w:rsidR="0078205A">
          <w:rPr>
            <w:rFonts w:asciiTheme="minorHAnsi" w:eastAsiaTheme="minorEastAsia" w:hAnsiTheme="minorHAnsi"/>
            <w:smallCaps w:val="0"/>
            <w:sz w:val="22"/>
            <w:szCs w:val="22"/>
            <w:lang w:eastAsia="nl-NL"/>
          </w:rPr>
          <w:tab/>
        </w:r>
        <w:r w:rsidR="0078205A" w:rsidRPr="00EB5861">
          <w:rPr>
            <w:rStyle w:val="Hyperlink"/>
          </w:rPr>
          <w:t>Onzekerheden</w:t>
        </w:r>
        <w:r w:rsidR="0078205A">
          <w:rPr>
            <w:webHidden/>
          </w:rPr>
          <w:tab/>
        </w:r>
        <w:r w:rsidR="0078205A">
          <w:rPr>
            <w:webHidden/>
          </w:rPr>
          <w:fldChar w:fldCharType="begin"/>
        </w:r>
        <w:r w:rsidR="0078205A">
          <w:rPr>
            <w:webHidden/>
          </w:rPr>
          <w:instrText xml:space="preserve"> PAGEREF _Toc69989202 \h </w:instrText>
        </w:r>
        <w:r w:rsidR="0078205A">
          <w:rPr>
            <w:webHidden/>
          </w:rPr>
        </w:r>
        <w:r w:rsidR="0078205A">
          <w:rPr>
            <w:webHidden/>
          </w:rPr>
          <w:fldChar w:fldCharType="separate"/>
        </w:r>
        <w:r w:rsidR="0078205A">
          <w:rPr>
            <w:webHidden/>
          </w:rPr>
          <w:t>7</w:t>
        </w:r>
        <w:r w:rsidR="0078205A">
          <w:rPr>
            <w:webHidden/>
          </w:rPr>
          <w:fldChar w:fldCharType="end"/>
        </w:r>
      </w:hyperlink>
    </w:p>
    <w:p w14:paraId="43F856CD" w14:textId="7B864924" w:rsidR="0078205A" w:rsidRDefault="00233B39">
      <w:pPr>
        <w:pStyle w:val="Inhopg2"/>
        <w:rPr>
          <w:rFonts w:asciiTheme="minorHAnsi" w:eastAsiaTheme="minorEastAsia" w:hAnsiTheme="minorHAnsi"/>
          <w:smallCaps w:val="0"/>
          <w:sz w:val="22"/>
          <w:szCs w:val="22"/>
          <w:lang w:eastAsia="nl-NL"/>
        </w:rPr>
      </w:pPr>
      <w:hyperlink w:anchor="_Toc69989203" w:history="1">
        <w:r w:rsidR="0078205A" w:rsidRPr="00EB5861">
          <w:rPr>
            <w:rStyle w:val="Hyperlink"/>
          </w:rPr>
          <w:t>3.8</w:t>
        </w:r>
        <w:r w:rsidR="0078205A">
          <w:rPr>
            <w:rFonts w:asciiTheme="minorHAnsi" w:eastAsiaTheme="minorEastAsia" w:hAnsiTheme="minorHAnsi"/>
            <w:smallCaps w:val="0"/>
            <w:sz w:val="22"/>
            <w:szCs w:val="22"/>
            <w:lang w:eastAsia="nl-NL"/>
          </w:rPr>
          <w:tab/>
        </w:r>
        <w:r w:rsidR="0078205A" w:rsidRPr="00EB5861">
          <w:rPr>
            <w:rStyle w:val="Hyperlink"/>
          </w:rPr>
          <w:t>Uitsluitingen</w:t>
        </w:r>
        <w:r w:rsidR="0078205A">
          <w:rPr>
            <w:webHidden/>
          </w:rPr>
          <w:tab/>
        </w:r>
        <w:r w:rsidR="0078205A">
          <w:rPr>
            <w:webHidden/>
          </w:rPr>
          <w:fldChar w:fldCharType="begin"/>
        </w:r>
        <w:r w:rsidR="0078205A">
          <w:rPr>
            <w:webHidden/>
          </w:rPr>
          <w:instrText xml:space="preserve"> PAGEREF _Toc69989203 \h </w:instrText>
        </w:r>
        <w:r w:rsidR="0078205A">
          <w:rPr>
            <w:webHidden/>
          </w:rPr>
        </w:r>
        <w:r w:rsidR="0078205A">
          <w:rPr>
            <w:webHidden/>
          </w:rPr>
          <w:fldChar w:fldCharType="separate"/>
        </w:r>
        <w:r w:rsidR="0078205A">
          <w:rPr>
            <w:webHidden/>
          </w:rPr>
          <w:t>8</w:t>
        </w:r>
        <w:r w:rsidR="0078205A">
          <w:rPr>
            <w:webHidden/>
          </w:rPr>
          <w:fldChar w:fldCharType="end"/>
        </w:r>
      </w:hyperlink>
    </w:p>
    <w:p w14:paraId="2926D3FC" w14:textId="310DEF62" w:rsidR="0078205A" w:rsidRDefault="00233B39">
      <w:pPr>
        <w:pStyle w:val="Inhopg2"/>
        <w:rPr>
          <w:rFonts w:asciiTheme="minorHAnsi" w:eastAsiaTheme="minorEastAsia" w:hAnsiTheme="minorHAnsi"/>
          <w:smallCaps w:val="0"/>
          <w:sz w:val="22"/>
          <w:szCs w:val="22"/>
          <w:lang w:eastAsia="nl-NL"/>
        </w:rPr>
      </w:pPr>
      <w:hyperlink w:anchor="_Toc69989204" w:history="1">
        <w:r w:rsidR="0078205A" w:rsidRPr="00EB5861">
          <w:rPr>
            <w:rStyle w:val="Hyperlink"/>
          </w:rPr>
          <w:t>3.9</w:t>
        </w:r>
        <w:r w:rsidR="0078205A">
          <w:rPr>
            <w:rFonts w:asciiTheme="minorHAnsi" w:eastAsiaTheme="minorEastAsia" w:hAnsiTheme="minorHAnsi"/>
            <w:smallCaps w:val="0"/>
            <w:sz w:val="22"/>
            <w:szCs w:val="22"/>
            <w:lang w:eastAsia="nl-NL"/>
          </w:rPr>
          <w:tab/>
        </w:r>
        <w:r w:rsidR="0078205A" w:rsidRPr="00EB5861">
          <w:rPr>
            <w:rStyle w:val="Hyperlink"/>
          </w:rPr>
          <w:t>Verificatie</w:t>
        </w:r>
        <w:r w:rsidR="0078205A">
          <w:rPr>
            <w:webHidden/>
          </w:rPr>
          <w:tab/>
        </w:r>
        <w:r w:rsidR="0078205A">
          <w:rPr>
            <w:webHidden/>
          </w:rPr>
          <w:fldChar w:fldCharType="begin"/>
        </w:r>
        <w:r w:rsidR="0078205A">
          <w:rPr>
            <w:webHidden/>
          </w:rPr>
          <w:instrText xml:space="preserve"> PAGEREF _Toc69989204 \h </w:instrText>
        </w:r>
        <w:r w:rsidR="0078205A">
          <w:rPr>
            <w:webHidden/>
          </w:rPr>
        </w:r>
        <w:r w:rsidR="0078205A">
          <w:rPr>
            <w:webHidden/>
          </w:rPr>
          <w:fldChar w:fldCharType="separate"/>
        </w:r>
        <w:r w:rsidR="0078205A">
          <w:rPr>
            <w:webHidden/>
          </w:rPr>
          <w:t>8</w:t>
        </w:r>
        <w:r w:rsidR="0078205A">
          <w:rPr>
            <w:webHidden/>
          </w:rPr>
          <w:fldChar w:fldCharType="end"/>
        </w:r>
      </w:hyperlink>
    </w:p>
    <w:p w14:paraId="519F3866" w14:textId="0436AF0A" w:rsidR="0078205A" w:rsidRDefault="00233B39">
      <w:pPr>
        <w:pStyle w:val="Inhopg2"/>
        <w:rPr>
          <w:rFonts w:asciiTheme="minorHAnsi" w:eastAsiaTheme="minorEastAsia" w:hAnsiTheme="minorHAnsi"/>
          <w:smallCaps w:val="0"/>
          <w:sz w:val="22"/>
          <w:szCs w:val="22"/>
          <w:lang w:eastAsia="nl-NL"/>
        </w:rPr>
      </w:pPr>
      <w:hyperlink w:anchor="_Toc69989205" w:history="1">
        <w:r w:rsidR="0078205A" w:rsidRPr="00EB5861">
          <w:rPr>
            <w:rStyle w:val="Hyperlink"/>
          </w:rPr>
          <w:t>3.10</w:t>
        </w:r>
        <w:r w:rsidR="0078205A">
          <w:rPr>
            <w:rFonts w:asciiTheme="minorHAnsi" w:eastAsiaTheme="minorEastAsia" w:hAnsiTheme="minorHAnsi"/>
            <w:smallCaps w:val="0"/>
            <w:sz w:val="22"/>
            <w:szCs w:val="22"/>
            <w:lang w:eastAsia="nl-NL"/>
          </w:rPr>
          <w:tab/>
        </w:r>
        <w:r w:rsidR="0078205A" w:rsidRPr="00EB5861">
          <w:rPr>
            <w:rStyle w:val="Hyperlink"/>
          </w:rPr>
          <w:t>Rapportage volgens ISO 14064-1</w:t>
        </w:r>
        <w:r w:rsidR="0078205A">
          <w:rPr>
            <w:webHidden/>
          </w:rPr>
          <w:tab/>
        </w:r>
        <w:r w:rsidR="0078205A">
          <w:rPr>
            <w:webHidden/>
          </w:rPr>
          <w:fldChar w:fldCharType="begin"/>
        </w:r>
        <w:r w:rsidR="0078205A">
          <w:rPr>
            <w:webHidden/>
          </w:rPr>
          <w:instrText xml:space="preserve"> PAGEREF _Toc69989205 \h </w:instrText>
        </w:r>
        <w:r w:rsidR="0078205A">
          <w:rPr>
            <w:webHidden/>
          </w:rPr>
        </w:r>
        <w:r w:rsidR="0078205A">
          <w:rPr>
            <w:webHidden/>
          </w:rPr>
          <w:fldChar w:fldCharType="separate"/>
        </w:r>
        <w:r w:rsidR="0078205A">
          <w:rPr>
            <w:webHidden/>
          </w:rPr>
          <w:t>8</w:t>
        </w:r>
        <w:r w:rsidR="0078205A">
          <w:rPr>
            <w:webHidden/>
          </w:rPr>
          <w:fldChar w:fldCharType="end"/>
        </w:r>
      </w:hyperlink>
    </w:p>
    <w:p w14:paraId="64437054" w14:textId="3AE64B13" w:rsidR="0078205A" w:rsidRDefault="00233B39">
      <w:pPr>
        <w:pStyle w:val="Inhopg1"/>
        <w:rPr>
          <w:rFonts w:asciiTheme="minorHAnsi" w:eastAsiaTheme="minorEastAsia" w:hAnsiTheme="minorHAnsi"/>
          <w:b w:val="0"/>
          <w:bCs w:val="0"/>
          <w:caps w:val="0"/>
          <w:sz w:val="22"/>
          <w:szCs w:val="22"/>
          <w:lang w:eastAsia="nl-NL"/>
        </w:rPr>
      </w:pPr>
      <w:hyperlink w:anchor="_Toc69989206" w:history="1">
        <w:r w:rsidR="0078205A" w:rsidRPr="00EB5861">
          <w:rPr>
            <w:rStyle w:val="Hyperlink"/>
          </w:rPr>
          <w:t>4</w:t>
        </w:r>
        <w:r w:rsidR="0078205A">
          <w:rPr>
            <w:rFonts w:asciiTheme="minorHAnsi" w:eastAsiaTheme="minorEastAsia" w:hAnsiTheme="minorHAnsi"/>
            <w:b w:val="0"/>
            <w:bCs w:val="0"/>
            <w:caps w:val="0"/>
            <w:sz w:val="22"/>
            <w:szCs w:val="22"/>
            <w:lang w:eastAsia="nl-NL"/>
          </w:rPr>
          <w:tab/>
        </w:r>
        <w:r w:rsidR="0078205A" w:rsidRPr="00EB5861">
          <w:rPr>
            <w:rStyle w:val="Hyperlink"/>
          </w:rPr>
          <w:t>| Energiebeoordeling</w:t>
        </w:r>
        <w:r w:rsidR="0078205A">
          <w:rPr>
            <w:webHidden/>
          </w:rPr>
          <w:tab/>
        </w:r>
        <w:r w:rsidR="0078205A">
          <w:rPr>
            <w:webHidden/>
          </w:rPr>
          <w:fldChar w:fldCharType="begin"/>
        </w:r>
        <w:r w:rsidR="0078205A">
          <w:rPr>
            <w:webHidden/>
          </w:rPr>
          <w:instrText xml:space="preserve"> PAGEREF _Toc69989206 \h </w:instrText>
        </w:r>
        <w:r w:rsidR="0078205A">
          <w:rPr>
            <w:webHidden/>
          </w:rPr>
        </w:r>
        <w:r w:rsidR="0078205A">
          <w:rPr>
            <w:webHidden/>
          </w:rPr>
          <w:fldChar w:fldCharType="separate"/>
        </w:r>
        <w:r w:rsidR="0078205A">
          <w:rPr>
            <w:webHidden/>
          </w:rPr>
          <w:t>10</w:t>
        </w:r>
        <w:r w:rsidR="0078205A">
          <w:rPr>
            <w:webHidden/>
          </w:rPr>
          <w:fldChar w:fldCharType="end"/>
        </w:r>
      </w:hyperlink>
    </w:p>
    <w:p w14:paraId="0A39271A" w14:textId="2349195A" w:rsidR="0078205A" w:rsidRDefault="00233B39">
      <w:pPr>
        <w:pStyle w:val="Inhopg2"/>
        <w:rPr>
          <w:rFonts w:asciiTheme="minorHAnsi" w:eastAsiaTheme="minorEastAsia" w:hAnsiTheme="minorHAnsi"/>
          <w:smallCaps w:val="0"/>
          <w:sz w:val="22"/>
          <w:szCs w:val="22"/>
          <w:lang w:eastAsia="nl-NL"/>
        </w:rPr>
      </w:pPr>
      <w:hyperlink w:anchor="_Toc69989209" w:history="1">
        <w:r w:rsidR="0078205A" w:rsidRPr="00EB5861">
          <w:rPr>
            <w:rStyle w:val="Hyperlink"/>
          </w:rPr>
          <w:t>4.1</w:t>
        </w:r>
        <w:r w:rsidR="0078205A">
          <w:rPr>
            <w:rFonts w:asciiTheme="minorHAnsi" w:eastAsiaTheme="minorEastAsia" w:hAnsiTheme="minorHAnsi"/>
            <w:smallCaps w:val="0"/>
            <w:sz w:val="22"/>
            <w:szCs w:val="22"/>
            <w:lang w:eastAsia="nl-NL"/>
          </w:rPr>
          <w:tab/>
        </w:r>
        <w:r w:rsidR="0078205A" w:rsidRPr="00EB5861">
          <w:rPr>
            <w:rStyle w:val="Hyperlink"/>
          </w:rPr>
          <w:t>Identificatie grootste verbruikers</w:t>
        </w:r>
        <w:r w:rsidR="0078205A">
          <w:rPr>
            <w:webHidden/>
          </w:rPr>
          <w:tab/>
        </w:r>
        <w:r w:rsidR="0078205A">
          <w:rPr>
            <w:webHidden/>
          </w:rPr>
          <w:fldChar w:fldCharType="begin"/>
        </w:r>
        <w:r w:rsidR="0078205A">
          <w:rPr>
            <w:webHidden/>
          </w:rPr>
          <w:instrText xml:space="preserve"> PAGEREF _Toc69989209 \h </w:instrText>
        </w:r>
        <w:r w:rsidR="0078205A">
          <w:rPr>
            <w:webHidden/>
          </w:rPr>
        </w:r>
        <w:r w:rsidR="0078205A">
          <w:rPr>
            <w:webHidden/>
          </w:rPr>
          <w:fldChar w:fldCharType="separate"/>
        </w:r>
        <w:r w:rsidR="0078205A">
          <w:rPr>
            <w:webHidden/>
          </w:rPr>
          <w:t>10</w:t>
        </w:r>
        <w:r w:rsidR="0078205A">
          <w:rPr>
            <w:webHidden/>
          </w:rPr>
          <w:fldChar w:fldCharType="end"/>
        </w:r>
      </w:hyperlink>
    </w:p>
    <w:p w14:paraId="4D9DC917" w14:textId="5E62A93A" w:rsidR="0078205A" w:rsidRDefault="00233B39">
      <w:pPr>
        <w:pStyle w:val="Inhopg2"/>
        <w:rPr>
          <w:rFonts w:asciiTheme="minorHAnsi" w:eastAsiaTheme="minorEastAsia" w:hAnsiTheme="minorHAnsi"/>
          <w:smallCaps w:val="0"/>
          <w:sz w:val="22"/>
          <w:szCs w:val="22"/>
          <w:lang w:eastAsia="nl-NL"/>
        </w:rPr>
      </w:pPr>
      <w:hyperlink w:anchor="_Toc69989210" w:history="1">
        <w:r w:rsidR="0078205A" w:rsidRPr="00EB5861">
          <w:rPr>
            <w:rStyle w:val="Hyperlink"/>
          </w:rPr>
          <w:t>4.2</w:t>
        </w:r>
        <w:r w:rsidR="0078205A">
          <w:rPr>
            <w:rFonts w:asciiTheme="minorHAnsi" w:eastAsiaTheme="minorEastAsia" w:hAnsiTheme="minorHAnsi"/>
            <w:smallCaps w:val="0"/>
            <w:sz w:val="22"/>
            <w:szCs w:val="22"/>
            <w:lang w:eastAsia="nl-NL"/>
          </w:rPr>
          <w:tab/>
        </w:r>
        <w:r w:rsidR="0078205A" w:rsidRPr="00EB5861">
          <w:rPr>
            <w:rStyle w:val="Hyperlink"/>
          </w:rPr>
          <w:t>Analyse elektriciteit</w:t>
        </w:r>
        <w:r w:rsidR="0078205A">
          <w:rPr>
            <w:webHidden/>
          </w:rPr>
          <w:tab/>
        </w:r>
        <w:r w:rsidR="0078205A">
          <w:rPr>
            <w:webHidden/>
          </w:rPr>
          <w:fldChar w:fldCharType="begin"/>
        </w:r>
        <w:r w:rsidR="0078205A">
          <w:rPr>
            <w:webHidden/>
          </w:rPr>
          <w:instrText xml:space="preserve"> PAGEREF _Toc69989210 \h </w:instrText>
        </w:r>
        <w:r w:rsidR="0078205A">
          <w:rPr>
            <w:webHidden/>
          </w:rPr>
        </w:r>
        <w:r w:rsidR="0078205A">
          <w:rPr>
            <w:webHidden/>
          </w:rPr>
          <w:fldChar w:fldCharType="separate"/>
        </w:r>
        <w:r w:rsidR="0078205A">
          <w:rPr>
            <w:webHidden/>
          </w:rPr>
          <w:t>11</w:t>
        </w:r>
        <w:r w:rsidR="0078205A">
          <w:rPr>
            <w:webHidden/>
          </w:rPr>
          <w:fldChar w:fldCharType="end"/>
        </w:r>
      </w:hyperlink>
    </w:p>
    <w:p w14:paraId="39385D7C" w14:textId="2EEE60D3" w:rsidR="0078205A" w:rsidRDefault="00233B39">
      <w:pPr>
        <w:pStyle w:val="Inhopg2"/>
        <w:rPr>
          <w:rFonts w:asciiTheme="minorHAnsi" w:eastAsiaTheme="minorEastAsia" w:hAnsiTheme="minorHAnsi"/>
          <w:smallCaps w:val="0"/>
          <w:sz w:val="22"/>
          <w:szCs w:val="22"/>
          <w:lang w:eastAsia="nl-NL"/>
        </w:rPr>
      </w:pPr>
      <w:hyperlink w:anchor="_Toc69989211" w:history="1">
        <w:r w:rsidR="0078205A" w:rsidRPr="00EB5861">
          <w:rPr>
            <w:rStyle w:val="Hyperlink"/>
          </w:rPr>
          <w:t>4.3</w:t>
        </w:r>
        <w:r w:rsidR="0078205A">
          <w:rPr>
            <w:rFonts w:asciiTheme="minorHAnsi" w:eastAsiaTheme="minorEastAsia" w:hAnsiTheme="minorHAnsi"/>
            <w:smallCaps w:val="0"/>
            <w:sz w:val="22"/>
            <w:szCs w:val="22"/>
            <w:lang w:eastAsia="nl-NL"/>
          </w:rPr>
          <w:tab/>
        </w:r>
        <w:r w:rsidR="0078205A" w:rsidRPr="00EB5861">
          <w:rPr>
            <w:rStyle w:val="Hyperlink"/>
          </w:rPr>
          <w:t>Analyse Gasgebruik</w:t>
        </w:r>
        <w:r w:rsidR="0078205A">
          <w:rPr>
            <w:webHidden/>
          </w:rPr>
          <w:tab/>
        </w:r>
        <w:r w:rsidR="0078205A">
          <w:rPr>
            <w:webHidden/>
          </w:rPr>
          <w:fldChar w:fldCharType="begin"/>
        </w:r>
        <w:r w:rsidR="0078205A">
          <w:rPr>
            <w:webHidden/>
          </w:rPr>
          <w:instrText xml:space="preserve"> PAGEREF _Toc69989211 \h </w:instrText>
        </w:r>
        <w:r w:rsidR="0078205A">
          <w:rPr>
            <w:webHidden/>
          </w:rPr>
        </w:r>
        <w:r w:rsidR="0078205A">
          <w:rPr>
            <w:webHidden/>
          </w:rPr>
          <w:fldChar w:fldCharType="separate"/>
        </w:r>
        <w:r w:rsidR="0078205A">
          <w:rPr>
            <w:webHidden/>
          </w:rPr>
          <w:t>13</w:t>
        </w:r>
        <w:r w:rsidR="0078205A">
          <w:rPr>
            <w:webHidden/>
          </w:rPr>
          <w:fldChar w:fldCharType="end"/>
        </w:r>
      </w:hyperlink>
    </w:p>
    <w:p w14:paraId="426727A0" w14:textId="2C7F990E" w:rsidR="0078205A" w:rsidRDefault="00233B39">
      <w:pPr>
        <w:pStyle w:val="Inhopg2"/>
        <w:rPr>
          <w:rFonts w:asciiTheme="minorHAnsi" w:eastAsiaTheme="minorEastAsia" w:hAnsiTheme="minorHAnsi"/>
          <w:smallCaps w:val="0"/>
          <w:sz w:val="22"/>
          <w:szCs w:val="22"/>
          <w:lang w:eastAsia="nl-NL"/>
        </w:rPr>
      </w:pPr>
      <w:hyperlink w:anchor="_Toc69989212" w:history="1">
        <w:r w:rsidR="0078205A" w:rsidRPr="00EB5861">
          <w:rPr>
            <w:rStyle w:val="Hyperlink"/>
          </w:rPr>
          <w:t>4.4</w:t>
        </w:r>
        <w:r w:rsidR="0078205A">
          <w:rPr>
            <w:rFonts w:asciiTheme="minorHAnsi" w:eastAsiaTheme="minorEastAsia" w:hAnsiTheme="minorHAnsi"/>
            <w:smallCaps w:val="0"/>
            <w:sz w:val="22"/>
            <w:szCs w:val="22"/>
            <w:lang w:eastAsia="nl-NL"/>
          </w:rPr>
          <w:tab/>
        </w:r>
        <w:r w:rsidR="0078205A" w:rsidRPr="00EB5861">
          <w:rPr>
            <w:rStyle w:val="Hyperlink"/>
          </w:rPr>
          <w:t>Analyse Wagenpark</w:t>
        </w:r>
        <w:r w:rsidR="0078205A">
          <w:rPr>
            <w:webHidden/>
          </w:rPr>
          <w:tab/>
        </w:r>
        <w:r w:rsidR="0078205A">
          <w:rPr>
            <w:webHidden/>
          </w:rPr>
          <w:fldChar w:fldCharType="begin"/>
        </w:r>
        <w:r w:rsidR="0078205A">
          <w:rPr>
            <w:webHidden/>
          </w:rPr>
          <w:instrText xml:space="preserve"> PAGEREF _Toc69989212 \h </w:instrText>
        </w:r>
        <w:r w:rsidR="0078205A">
          <w:rPr>
            <w:webHidden/>
          </w:rPr>
        </w:r>
        <w:r w:rsidR="0078205A">
          <w:rPr>
            <w:webHidden/>
          </w:rPr>
          <w:fldChar w:fldCharType="separate"/>
        </w:r>
        <w:r w:rsidR="0078205A">
          <w:rPr>
            <w:webHidden/>
          </w:rPr>
          <w:t>14</w:t>
        </w:r>
        <w:r w:rsidR="0078205A">
          <w:rPr>
            <w:webHidden/>
          </w:rPr>
          <w:fldChar w:fldCharType="end"/>
        </w:r>
      </w:hyperlink>
    </w:p>
    <w:p w14:paraId="0A680D34" w14:textId="31F19915" w:rsidR="0078205A" w:rsidRDefault="00233B39">
      <w:pPr>
        <w:pStyle w:val="Inhopg2"/>
        <w:rPr>
          <w:rFonts w:asciiTheme="minorHAnsi" w:eastAsiaTheme="minorEastAsia" w:hAnsiTheme="minorHAnsi"/>
          <w:smallCaps w:val="0"/>
          <w:sz w:val="22"/>
          <w:szCs w:val="22"/>
          <w:lang w:eastAsia="nl-NL"/>
        </w:rPr>
      </w:pPr>
      <w:hyperlink w:anchor="_Toc69989213" w:history="1">
        <w:r w:rsidR="0078205A" w:rsidRPr="00EB5861">
          <w:rPr>
            <w:rStyle w:val="Hyperlink"/>
          </w:rPr>
          <w:t>4.5</w:t>
        </w:r>
        <w:r w:rsidR="0078205A">
          <w:rPr>
            <w:rFonts w:asciiTheme="minorHAnsi" w:eastAsiaTheme="minorEastAsia" w:hAnsiTheme="minorHAnsi"/>
            <w:smallCaps w:val="0"/>
            <w:sz w:val="22"/>
            <w:szCs w:val="22"/>
            <w:lang w:eastAsia="nl-NL"/>
          </w:rPr>
          <w:tab/>
        </w:r>
        <w:r w:rsidR="0078205A" w:rsidRPr="00EB5861">
          <w:rPr>
            <w:rStyle w:val="Hyperlink"/>
          </w:rPr>
          <w:t xml:space="preserve">Trends in energieverbruik en voortgang </w:t>
        </w:r>
        <w:r w:rsidR="0078205A" w:rsidRPr="00EB5861">
          <w:rPr>
            <w:rStyle w:val="Hyperlink"/>
            <w:rFonts w:cs="Calibri"/>
            <w:lang w:eastAsia="nl-NL"/>
          </w:rPr>
          <w:t>CO</w:t>
        </w:r>
        <w:r w:rsidR="0078205A" w:rsidRPr="00EB5861">
          <w:rPr>
            <w:rStyle w:val="Hyperlink"/>
            <w:rFonts w:cs="Calibri"/>
            <w:vertAlign w:val="subscript"/>
            <w:lang w:eastAsia="nl-NL"/>
          </w:rPr>
          <w:t>2</w:t>
        </w:r>
        <w:r w:rsidR="0078205A" w:rsidRPr="00EB5861">
          <w:rPr>
            <w:rStyle w:val="Hyperlink"/>
          </w:rPr>
          <w:t>-reductie</w:t>
        </w:r>
        <w:r w:rsidR="0078205A">
          <w:rPr>
            <w:webHidden/>
          </w:rPr>
          <w:tab/>
        </w:r>
        <w:r w:rsidR="0078205A">
          <w:rPr>
            <w:webHidden/>
          </w:rPr>
          <w:fldChar w:fldCharType="begin"/>
        </w:r>
        <w:r w:rsidR="0078205A">
          <w:rPr>
            <w:webHidden/>
          </w:rPr>
          <w:instrText xml:space="preserve"> PAGEREF _Toc69989213 \h </w:instrText>
        </w:r>
        <w:r w:rsidR="0078205A">
          <w:rPr>
            <w:webHidden/>
          </w:rPr>
        </w:r>
        <w:r w:rsidR="0078205A">
          <w:rPr>
            <w:webHidden/>
          </w:rPr>
          <w:fldChar w:fldCharType="separate"/>
        </w:r>
        <w:r w:rsidR="0078205A">
          <w:rPr>
            <w:webHidden/>
          </w:rPr>
          <w:t>14</w:t>
        </w:r>
        <w:r w:rsidR="0078205A">
          <w:rPr>
            <w:webHidden/>
          </w:rPr>
          <w:fldChar w:fldCharType="end"/>
        </w:r>
      </w:hyperlink>
    </w:p>
    <w:p w14:paraId="54CF42D4" w14:textId="6804EFD3" w:rsidR="0078205A" w:rsidRDefault="00233B39">
      <w:pPr>
        <w:pStyle w:val="Inhopg2"/>
        <w:rPr>
          <w:rFonts w:asciiTheme="minorHAnsi" w:eastAsiaTheme="minorEastAsia" w:hAnsiTheme="minorHAnsi"/>
          <w:smallCaps w:val="0"/>
          <w:sz w:val="22"/>
          <w:szCs w:val="22"/>
          <w:lang w:eastAsia="nl-NL"/>
        </w:rPr>
      </w:pPr>
      <w:hyperlink w:anchor="_Toc69989214" w:history="1">
        <w:r w:rsidR="0078205A" w:rsidRPr="00EB5861">
          <w:rPr>
            <w:rStyle w:val="Hyperlink"/>
          </w:rPr>
          <w:t>4.6</w:t>
        </w:r>
        <w:r w:rsidR="0078205A">
          <w:rPr>
            <w:rFonts w:asciiTheme="minorHAnsi" w:eastAsiaTheme="minorEastAsia" w:hAnsiTheme="minorHAnsi"/>
            <w:smallCaps w:val="0"/>
            <w:sz w:val="22"/>
            <w:szCs w:val="22"/>
            <w:lang w:eastAsia="nl-NL"/>
          </w:rPr>
          <w:tab/>
        </w:r>
        <w:r w:rsidR="0078205A" w:rsidRPr="00EB5861">
          <w:rPr>
            <w:rStyle w:val="Hyperlink"/>
          </w:rPr>
          <w:t>Voorgaande energiebeoordelingen</w:t>
        </w:r>
        <w:r w:rsidR="0078205A">
          <w:rPr>
            <w:webHidden/>
          </w:rPr>
          <w:tab/>
        </w:r>
        <w:r w:rsidR="0078205A">
          <w:rPr>
            <w:webHidden/>
          </w:rPr>
          <w:fldChar w:fldCharType="begin"/>
        </w:r>
        <w:r w:rsidR="0078205A">
          <w:rPr>
            <w:webHidden/>
          </w:rPr>
          <w:instrText xml:space="preserve"> PAGEREF _Toc69989214 \h </w:instrText>
        </w:r>
        <w:r w:rsidR="0078205A">
          <w:rPr>
            <w:webHidden/>
          </w:rPr>
        </w:r>
        <w:r w:rsidR="0078205A">
          <w:rPr>
            <w:webHidden/>
          </w:rPr>
          <w:fldChar w:fldCharType="separate"/>
        </w:r>
        <w:r w:rsidR="0078205A">
          <w:rPr>
            <w:webHidden/>
          </w:rPr>
          <w:t>15</w:t>
        </w:r>
        <w:r w:rsidR="0078205A">
          <w:rPr>
            <w:webHidden/>
          </w:rPr>
          <w:fldChar w:fldCharType="end"/>
        </w:r>
      </w:hyperlink>
    </w:p>
    <w:p w14:paraId="2E43AF09" w14:textId="6C00881F" w:rsidR="0078205A" w:rsidRDefault="00233B39">
      <w:pPr>
        <w:pStyle w:val="Inhopg2"/>
        <w:rPr>
          <w:rFonts w:asciiTheme="minorHAnsi" w:eastAsiaTheme="minorEastAsia" w:hAnsiTheme="minorHAnsi"/>
          <w:smallCaps w:val="0"/>
          <w:sz w:val="22"/>
          <w:szCs w:val="22"/>
          <w:lang w:eastAsia="nl-NL"/>
        </w:rPr>
      </w:pPr>
      <w:hyperlink w:anchor="_Toc69989215" w:history="1">
        <w:r w:rsidR="0078205A" w:rsidRPr="00EB5861">
          <w:rPr>
            <w:rStyle w:val="Hyperlink"/>
          </w:rPr>
          <w:t>4.7</w:t>
        </w:r>
        <w:r w:rsidR="0078205A">
          <w:rPr>
            <w:rFonts w:asciiTheme="minorHAnsi" w:eastAsiaTheme="minorEastAsia" w:hAnsiTheme="minorHAnsi"/>
            <w:smallCaps w:val="0"/>
            <w:sz w:val="22"/>
            <w:szCs w:val="22"/>
            <w:lang w:eastAsia="nl-NL"/>
          </w:rPr>
          <w:tab/>
        </w:r>
        <w:r w:rsidR="0078205A" w:rsidRPr="00EB5861">
          <w:rPr>
            <w:rStyle w:val="Hyperlink"/>
          </w:rPr>
          <w:t>Conclusies en aanbevelingen</w:t>
        </w:r>
        <w:r w:rsidR="0078205A">
          <w:rPr>
            <w:webHidden/>
          </w:rPr>
          <w:tab/>
        </w:r>
        <w:r w:rsidR="0078205A">
          <w:rPr>
            <w:webHidden/>
          </w:rPr>
          <w:fldChar w:fldCharType="begin"/>
        </w:r>
        <w:r w:rsidR="0078205A">
          <w:rPr>
            <w:webHidden/>
          </w:rPr>
          <w:instrText xml:space="preserve"> PAGEREF _Toc69989215 \h </w:instrText>
        </w:r>
        <w:r w:rsidR="0078205A">
          <w:rPr>
            <w:webHidden/>
          </w:rPr>
        </w:r>
        <w:r w:rsidR="0078205A">
          <w:rPr>
            <w:webHidden/>
          </w:rPr>
          <w:fldChar w:fldCharType="separate"/>
        </w:r>
        <w:r w:rsidR="0078205A">
          <w:rPr>
            <w:webHidden/>
          </w:rPr>
          <w:t>15</w:t>
        </w:r>
        <w:r w:rsidR="0078205A">
          <w:rPr>
            <w:webHidden/>
          </w:rPr>
          <w:fldChar w:fldCharType="end"/>
        </w:r>
      </w:hyperlink>
    </w:p>
    <w:p w14:paraId="759EB4F2" w14:textId="3A7CE23A" w:rsidR="0078205A" w:rsidRDefault="00233B39">
      <w:pPr>
        <w:pStyle w:val="Inhopg1"/>
        <w:rPr>
          <w:rFonts w:asciiTheme="minorHAnsi" w:eastAsiaTheme="minorEastAsia" w:hAnsiTheme="minorHAnsi"/>
          <w:b w:val="0"/>
          <w:bCs w:val="0"/>
          <w:caps w:val="0"/>
          <w:sz w:val="22"/>
          <w:szCs w:val="22"/>
          <w:lang w:eastAsia="nl-NL"/>
        </w:rPr>
      </w:pPr>
      <w:hyperlink w:anchor="_Toc69989220" w:history="1">
        <w:r w:rsidR="0078205A" w:rsidRPr="00EB5861">
          <w:rPr>
            <w:rStyle w:val="Hyperlink"/>
          </w:rPr>
          <w:t>5</w:t>
        </w:r>
        <w:r w:rsidR="0078205A">
          <w:rPr>
            <w:rFonts w:asciiTheme="minorHAnsi" w:eastAsiaTheme="minorEastAsia" w:hAnsiTheme="minorHAnsi"/>
            <w:b w:val="0"/>
            <w:bCs w:val="0"/>
            <w:caps w:val="0"/>
            <w:sz w:val="22"/>
            <w:szCs w:val="22"/>
            <w:lang w:eastAsia="nl-NL"/>
          </w:rPr>
          <w:tab/>
        </w:r>
        <w:r w:rsidR="0078205A" w:rsidRPr="00EB5861">
          <w:rPr>
            <w:rStyle w:val="Hyperlink"/>
          </w:rPr>
          <w:t>| Doelstellingen</w:t>
        </w:r>
        <w:r w:rsidR="0078205A">
          <w:rPr>
            <w:webHidden/>
          </w:rPr>
          <w:tab/>
        </w:r>
        <w:r w:rsidR="0078205A">
          <w:rPr>
            <w:webHidden/>
          </w:rPr>
          <w:fldChar w:fldCharType="begin"/>
        </w:r>
        <w:r w:rsidR="0078205A">
          <w:rPr>
            <w:webHidden/>
          </w:rPr>
          <w:instrText xml:space="preserve"> PAGEREF _Toc69989220 \h </w:instrText>
        </w:r>
        <w:r w:rsidR="0078205A">
          <w:rPr>
            <w:webHidden/>
          </w:rPr>
        </w:r>
        <w:r w:rsidR="0078205A">
          <w:rPr>
            <w:webHidden/>
          </w:rPr>
          <w:fldChar w:fldCharType="separate"/>
        </w:r>
        <w:r w:rsidR="0078205A">
          <w:rPr>
            <w:webHidden/>
          </w:rPr>
          <w:t>16</w:t>
        </w:r>
        <w:r w:rsidR="0078205A">
          <w:rPr>
            <w:webHidden/>
          </w:rPr>
          <w:fldChar w:fldCharType="end"/>
        </w:r>
      </w:hyperlink>
    </w:p>
    <w:p w14:paraId="6490AF75" w14:textId="6F61E93F" w:rsidR="0078205A" w:rsidRDefault="00233B39">
      <w:pPr>
        <w:pStyle w:val="Inhopg2"/>
        <w:rPr>
          <w:rFonts w:asciiTheme="minorHAnsi" w:eastAsiaTheme="minorEastAsia" w:hAnsiTheme="minorHAnsi"/>
          <w:smallCaps w:val="0"/>
          <w:sz w:val="22"/>
          <w:szCs w:val="22"/>
          <w:lang w:eastAsia="nl-NL"/>
        </w:rPr>
      </w:pPr>
      <w:hyperlink w:anchor="_Toc69989222" w:history="1">
        <w:r w:rsidR="0078205A" w:rsidRPr="00EB5861">
          <w:rPr>
            <w:rStyle w:val="Hyperlink"/>
          </w:rPr>
          <w:t>5.1</w:t>
        </w:r>
        <w:r w:rsidR="0078205A">
          <w:rPr>
            <w:rFonts w:asciiTheme="minorHAnsi" w:eastAsiaTheme="minorEastAsia" w:hAnsiTheme="minorHAnsi"/>
            <w:smallCaps w:val="0"/>
            <w:sz w:val="22"/>
            <w:szCs w:val="22"/>
            <w:lang w:eastAsia="nl-NL"/>
          </w:rPr>
          <w:tab/>
        </w:r>
        <w:r w:rsidR="0078205A" w:rsidRPr="00EB5861">
          <w:rPr>
            <w:rStyle w:val="Hyperlink"/>
          </w:rPr>
          <w:t>Ambitiebepaling</w:t>
        </w:r>
        <w:r w:rsidR="0078205A">
          <w:rPr>
            <w:webHidden/>
          </w:rPr>
          <w:tab/>
        </w:r>
        <w:r w:rsidR="0078205A">
          <w:rPr>
            <w:webHidden/>
          </w:rPr>
          <w:fldChar w:fldCharType="begin"/>
        </w:r>
        <w:r w:rsidR="0078205A">
          <w:rPr>
            <w:webHidden/>
          </w:rPr>
          <w:instrText xml:space="preserve"> PAGEREF _Toc69989222 \h </w:instrText>
        </w:r>
        <w:r w:rsidR="0078205A">
          <w:rPr>
            <w:webHidden/>
          </w:rPr>
        </w:r>
        <w:r w:rsidR="0078205A">
          <w:rPr>
            <w:webHidden/>
          </w:rPr>
          <w:fldChar w:fldCharType="separate"/>
        </w:r>
        <w:r w:rsidR="0078205A">
          <w:rPr>
            <w:webHidden/>
          </w:rPr>
          <w:t>16</w:t>
        </w:r>
        <w:r w:rsidR="0078205A">
          <w:rPr>
            <w:webHidden/>
          </w:rPr>
          <w:fldChar w:fldCharType="end"/>
        </w:r>
      </w:hyperlink>
    </w:p>
    <w:p w14:paraId="1DA80BF9" w14:textId="28614819" w:rsidR="0078205A" w:rsidRDefault="00233B39">
      <w:pPr>
        <w:pStyle w:val="Inhopg3"/>
        <w:rPr>
          <w:rFonts w:asciiTheme="minorHAnsi" w:eastAsiaTheme="minorEastAsia" w:hAnsiTheme="minorHAnsi"/>
          <w:i w:val="0"/>
          <w:iCs w:val="0"/>
          <w:sz w:val="22"/>
          <w:szCs w:val="22"/>
          <w:lang w:eastAsia="nl-NL"/>
        </w:rPr>
      </w:pPr>
      <w:hyperlink w:anchor="_Toc69989223" w:history="1">
        <w:r w:rsidR="0078205A" w:rsidRPr="00EB5861">
          <w:rPr>
            <w:rStyle w:val="Hyperlink"/>
          </w:rPr>
          <w:t>5.1.1</w:t>
        </w:r>
        <w:r w:rsidR="0078205A">
          <w:rPr>
            <w:rFonts w:asciiTheme="minorHAnsi" w:eastAsiaTheme="minorEastAsia" w:hAnsiTheme="minorHAnsi"/>
            <w:i w:val="0"/>
            <w:iCs w:val="0"/>
            <w:sz w:val="22"/>
            <w:szCs w:val="22"/>
            <w:lang w:eastAsia="nl-NL"/>
          </w:rPr>
          <w:tab/>
        </w:r>
        <w:r w:rsidR="0078205A" w:rsidRPr="00EB5861">
          <w:rPr>
            <w:rStyle w:val="Hyperlink"/>
          </w:rPr>
          <w:t>Vergelijking met sectorgenoten</w:t>
        </w:r>
        <w:r w:rsidR="0078205A">
          <w:rPr>
            <w:webHidden/>
          </w:rPr>
          <w:tab/>
        </w:r>
        <w:r w:rsidR="0078205A">
          <w:rPr>
            <w:webHidden/>
          </w:rPr>
          <w:fldChar w:fldCharType="begin"/>
        </w:r>
        <w:r w:rsidR="0078205A">
          <w:rPr>
            <w:webHidden/>
          </w:rPr>
          <w:instrText xml:space="preserve"> PAGEREF _Toc69989223 \h </w:instrText>
        </w:r>
        <w:r w:rsidR="0078205A">
          <w:rPr>
            <w:webHidden/>
          </w:rPr>
        </w:r>
        <w:r w:rsidR="0078205A">
          <w:rPr>
            <w:webHidden/>
          </w:rPr>
          <w:fldChar w:fldCharType="separate"/>
        </w:r>
        <w:r w:rsidR="0078205A">
          <w:rPr>
            <w:webHidden/>
          </w:rPr>
          <w:t>16</w:t>
        </w:r>
        <w:r w:rsidR="0078205A">
          <w:rPr>
            <w:webHidden/>
          </w:rPr>
          <w:fldChar w:fldCharType="end"/>
        </w:r>
      </w:hyperlink>
    </w:p>
    <w:p w14:paraId="52E01B95" w14:textId="10FCE785" w:rsidR="0078205A" w:rsidRDefault="00233B39">
      <w:pPr>
        <w:pStyle w:val="Inhopg3"/>
        <w:rPr>
          <w:rFonts w:asciiTheme="minorHAnsi" w:eastAsiaTheme="minorEastAsia" w:hAnsiTheme="minorHAnsi"/>
          <w:i w:val="0"/>
          <w:iCs w:val="0"/>
          <w:sz w:val="22"/>
          <w:szCs w:val="22"/>
          <w:lang w:eastAsia="nl-NL"/>
        </w:rPr>
      </w:pPr>
      <w:hyperlink w:anchor="_Toc69989224" w:history="1">
        <w:r w:rsidR="0078205A" w:rsidRPr="00EB5861">
          <w:rPr>
            <w:rStyle w:val="Hyperlink"/>
          </w:rPr>
          <w:t>5.1.2</w:t>
        </w:r>
        <w:r w:rsidR="0078205A">
          <w:rPr>
            <w:rFonts w:asciiTheme="minorHAnsi" w:eastAsiaTheme="minorEastAsia" w:hAnsiTheme="minorHAnsi"/>
            <w:i w:val="0"/>
            <w:iCs w:val="0"/>
            <w:sz w:val="22"/>
            <w:szCs w:val="22"/>
            <w:lang w:eastAsia="nl-NL"/>
          </w:rPr>
          <w:tab/>
        </w:r>
        <w:r w:rsidR="0078205A" w:rsidRPr="00EB5861">
          <w:rPr>
            <w:rStyle w:val="Hyperlink"/>
          </w:rPr>
          <w:t>Maatregelenlijst SKAO</w:t>
        </w:r>
        <w:r w:rsidR="0078205A">
          <w:rPr>
            <w:webHidden/>
          </w:rPr>
          <w:tab/>
        </w:r>
        <w:r w:rsidR="0078205A">
          <w:rPr>
            <w:webHidden/>
          </w:rPr>
          <w:fldChar w:fldCharType="begin"/>
        </w:r>
        <w:r w:rsidR="0078205A">
          <w:rPr>
            <w:webHidden/>
          </w:rPr>
          <w:instrText xml:space="preserve"> PAGEREF _Toc69989224 \h </w:instrText>
        </w:r>
        <w:r w:rsidR="0078205A">
          <w:rPr>
            <w:webHidden/>
          </w:rPr>
        </w:r>
        <w:r w:rsidR="0078205A">
          <w:rPr>
            <w:webHidden/>
          </w:rPr>
          <w:fldChar w:fldCharType="separate"/>
        </w:r>
        <w:r w:rsidR="0078205A">
          <w:rPr>
            <w:webHidden/>
          </w:rPr>
          <w:t>16</w:t>
        </w:r>
        <w:r w:rsidR="0078205A">
          <w:rPr>
            <w:webHidden/>
          </w:rPr>
          <w:fldChar w:fldCharType="end"/>
        </w:r>
      </w:hyperlink>
    </w:p>
    <w:p w14:paraId="7A8F11F2" w14:textId="15AD6492" w:rsidR="0078205A" w:rsidRDefault="00233B39">
      <w:pPr>
        <w:pStyle w:val="Inhopg3"/>
        <w:rPr>
          <w:rFonts w:asciiTheme="minorHAnsi" w:eastAsiaTheme="minorEastAsia" w:hAnsiTheme="minorHAnsi"/>
          <w:i w:val="0"/>
          <w:iCs w:val="0"/>
          <w:sz w:val="22"/>
          <w:szCs w:val="22"/>
          <w:lang w:eastAsia="nl-NL"/>
        </w:rPr>
      </w:pPr>
      <w:hyperlink w:anchor="_Toc69989225" w:history="1">
        <w:r w:rsidR="0078205A" w:rsidRPr="00EB5861">
          <w:rPr>
            <w:rStyle w:val="Hyperlink"/>
          </w:rPr>
          <w:t>5.1.3</w:t>
        </w:r>
        <w:r w:rsidR="0078205A">
          <w:rPr>
            <w:rFonts w:asciiTheme="minorHAnsi" w:eastAsiaTheme="minorEastAsia" w:hAnsiTheme="minorHAnsi"/>
            <w:i w:val="0"/>
            <w:iCs w:val="0"/>
            <w:sz w:val="22"/>
            <w:szCs w:val="22"/>
            <w:lang w:eastAsia="nl-NL"/>
          </w:rPr>
          <w:tab/>
        </w:r>
        <w:r w:rsidR="0078205A" w:rsidRPr="00EB5861">
          <w:rPr>
            <w:rStyle w:val="Hyperlink"/>
          </w:rPr>
          <w:t>Conclusie ambitiebepaling</w:t>
        </w:r>
        <w:r w:rsidR="0078205A">
          <w:rPr>
            <w:webHidden/>
          </w:rPr>
          <w:tab/>
        </w:r>
        <w:r w:rsidR="0078205A">
          <w:rPr>
            <w:webHidden/>
          </w:rPr>
          <w:fldChar w:fldCharType="begin"/>
        </w:r>
        <w:r w:rsidR="0078205A">
          <w:rPr>
            <w:webHidden/>
          </w:rPr>
          <w:instrText xml:space="preserve"> PAGEREF _Toc69989225 \h </w:instrText>
        </w:r>
        <w:r w:rsidR="0078205A">
          <w:rPr>
            <w:webHidden/>
          </w:rPr>
        </w:r>
        <w:r w:rsidR="0078205A">
          <w:rPr>
            <w:webHidden/>
          </w:rPr>
          <w:fldChar w:fldCharType="separate"/>
        </w:r>
        <w:r w:rsidR="0078205A">
          <w:rPr>
            <w:webHidden/>
          </w:rPr>
          <w:t>17</w:t>
        </w:r>
        <w:r w:rsidR="0078205A">
          <w:rPr>
            <w:webHidden/>
          </w:rPr>
          <w:fldChar w:fldCharType="end"/>
        </w:r>
      </w:hyperlink>
    </w:p>
    <w:p w14:paraId="5DB0638E" w14:textId="6589ABE5" w:rsidR="0078205A" w:rsidRDefault="00233B39">
      <w:pPr>
        <w:pStyle w:val="Inhopg2"/>
        <w:rPr>
          <w:rFonts w:asciiTheme="minorHAnsi" w:eastAsiaTheme="minorEastAsia" w:hAnsiTheme="minorHAnsi"/>
          <w:smallCaps w:val="0"/>
          <w:sz w:val="22"/>
          <w:szCs w:val="22"/>
          <w:lang w:eastAsia="nl-NL"/>
        </w:rPr>
      </w:pPr>
      <w:hyperlink w:anchor="_Toc69989226" w:history="1">
        <w:r w:rsidR="0078205A" w:rsidRPr="00EB5861">
          <w:rPr>
            <w:rStyle w:val="Hyperlink"/>
          </w:rPr>
          <w:t>5.2</w:t>
        </w:r>
        <w:r w:rsidR="0078205A">
          <w:rPr>
            <w:rFonts w:asciiTheme="minorHAnsi" w:eastAsiaTheme="minorEastAsia" w:hAnsiTheme="minorHAnsi"/>
            <w:smallCaps w:val="0"/>
            <w:sz w:val="22"/>
            <w:szCs w:val="22"/>
            <w:lang w:eastAsia="nl-NL"/>
          </w:rPr>
          <w:tab/>
        </w:r>
        <w:r w:rsidR="0078205A" w:rsidRPr="00EB5861">
          <w:rPr>
            <w:rStyle w:val="Hyperlink"/>
          </w:rPr>
          <w:t>Hoofddoelstelling</w:t>
        </w:r>
        <w:r w:rsidR="0078205A">
          <w:rPr>
            <w:webHidden/>
          </w:rPr>
          <w:tab/>
        </w:r>
        <w:r w:rsidR="0078205A">
          <w:rPr>
            <w:webHidden/>
          </w:rPr>
          <w:fldChar w:fldCharType="begin"/>
        </w:r>
        <w:r w:rsidR="0078205A">
          <w:rPr>
            <w:webHidden/>
          </w:rPr>
          <w:instrText xml:space="preserve"> PAGEREF _Toc69989226 \h </w:instrText>
        </w:r>
        <w:r w:rsidR="0078205A">
          <w:rPr>
            <w:webHidden/>
          </w:rPr>
        </w:r>
        <w:r w:rsidR="0078205A">
          <w:rPr>
            <w:webHidden/>
          </w:rPr>
          <w:fldChar w:fldCharType="separate"/>
        </w:r>
        <w:r w:rsidR="0078205A">
          <w:rPr>
            <w:webHidden/>
          </w:rPr>
          <w:t>17</w:t>
        </w:r>
        <w:r w:rsidR="0078205A">
          <w:rPr>
            <w:webHidden/>
          </w:rPr>
          <w:fldChar w:fldCharType="end"/>
        </w:r>
      </w:hyperlink>
    </w:p>
    <w:p w14:paraId="52E81521" w14:textId="579AC905" w:rsidR="0078205A" w:rsidRDefault="00233B39">
      <w:pPr>
        <w:pStyle w:val="Inhopg3"/>
        <w:rPr>
          <w:rFonts w:asciiTheme="minorHAnsi" w:eastAsiaTheme="minorEastAsia" w:hAnsiTheme="minorHAnsi"/>
          <w:i w:val="0"/>
          <w:iCs w:val="0"/>
          <w:sz w:val="22"/>
          <w:szCs w:val="22"/>
          <w:lang w:eastAsia="nl-NL"/>
        </w:rPr>
      </w:pPr>
      <w:hyperlink w:anchor="_Toc69989227" w:history="1">
        <w:r w:rsidR="0078205A" w:rsidRPr="00EB5861">
          <w:rPr>
            <w:rStyle w:val="Hyperlink"/>
          </w:rPr>
          <w:t>5.2.1</w:t>
        </w:r>
        <w:r w:rsidR="0078205A">
          <w:rPr>
            <w:rFonts w:asciiTheme="minorHAnsi" w:eastAsiaTheme="minorEastAsia" w:hAnsiTheme="minorHAnsi"/>
            <w:i w:val="0"/>
            <w:iCs w:val="0"/>
            <w:sz w:val="22"/>
            <w:szCs w:val="22"/>
            <w:lang w:eastAsia="nl-NL"/>
          </w:rPr>
          <w:tab/>
        </w:r>
        <w:r w:rsidR="0078205A" w:rsidRPr="00EB5861">
          <w:rPr>
            <w:rStyle w:val="Hyperlink"/>
          </w:rPr>
          <w:t>Scope 1 | Subdoelstelling elektraverbruik</w:t>
        </w:r>
        <w:r w:rsidR="0078205A">
          <w:rPr>
            <w:webHidden/>
          </w:rPr>
          <w:tab/>
        </w:r>
        <w:r w:rsidR="0078205A">
          <w:rPr>
            <w:webHidden/>
          </w:rPr>
          <w:fldChar w:fldCharType="begin"/>
        </w:r>
        <w:r w:rsidR="0078205A">
          <w:rPr>
            <w:webHidden/>
          </w:rPr>
          <w:instrText xml:space="preserve"> PAGEREF _Toc69989227 \h </w:instrText>
        </w:r>
        <w:r w:rsidR="0078205A">
          <w:rPr>
            <w:webHidden/>
          </w:rPr>
        </w:r>
        <w:r w:rsidR="0078205A">
          <w:rPr>
            <w:webHidden/>
          </w:rPr>
          <w:fldChar w:fldCharType="separate"/>
        </w:r>
        <w:r w:rsidR="0078205A">
          <w:rPr>
            <w:webHidden/>
          </w:rPr>
          <w:t>17</w:t>
        </w:r>
        <w:r w:rsidR="0078205A">
          <w:rPr>
            <w:webHidden/>
          </w:rPr>
          <w:fldChar w:fldCharType="end"/>
        </w:r>
      </w:hyperlink>
    </w:p>
    <w:p w14:paraId="2C7F64F6" w14:textId="2FD66E22" w:rsidR="0078205A" w:rsidRDefault="00233B39">
      <w:pPr>
        <w:pStyle w:val="Inhopg3"/>
        <w:rPr>
          <w:rFonts w:asciiTheme="minorHAnsi" w:eastAsiaTheme="minorEastAsia" w:hAnsiTheme="minorHAnsi"/>
          <w:i w:val="0"/>
          <w:iCs w:val="0"/>
          <w:sz w:val="22"/>
          <w:szCs w:val="22"/>
          <w:lang w:eastAsia="nl-NL"/>
        </w:rPr>
      </w:pPr>
      <w:hyperlink w:anchor="_Toc69989228" w:history="1">
        <w:r w:rsidR="0078205A" w:rsidRPr="00EB5861">
          <w:rPr>
            <w:rStyle w:val="Hyperlink"/>
          </w:rPr>
          <w:t>5.2.2</w:t>
        </w:r>
        <w:r w:rsidR="0078205A">
          <w:rPr>
            <w:rFonts w:asciiTheme="minorHAnsi" w:eastAsiaTheme="minorEastAsia" w:hAnsiTheme="minorHAnsi"/>
            <w:i w:val="0"/>
            <w:iCs w:val="0"/>
            <w:sz w:val="22"/>
            <w:szCs w:val="22"/>
            <w:lang w:eastAsia="nl-NL"/>
          </w:rPr>
          <w:tab/>
        </w:r>
        <w:r w:rsidR="0078205A" w:rsidRPr="00EB5861">
          <w:rPr>
            <w:rStyle w:val="Hyperlink"/>
          </w:rPr>
          <w:t>Scope 1 | Subdoelstelling alternatieve brandstoffen</w:t>
        </w:r>
        <w:r w:rsidR="0078205A">
          <w:rPr>
            <w:webHidden/>
          </w:rPr>
          <w:tab/>
        </w:r>
        <w:r w:rsidR="0078205A">
          <w:rPr>
            <w:webHidden/>
          </w:rPr>
          <w:fldChar w:fldCharType="begin"/>
        </w:r>
        <w:r w:rsidR="0078205A">
          <w:rPr>
            <w:webHidden/>
          </w:rPr>
          <w:instrText xml:space="preserve"> PAGEREF _Toc69989228 \h </w:instrText>
        </w:r>
        <w:r w:rsidR="0078205A">
          <w:rPr>
            <w:webHidden/>
          </w:rPr>
        </w:r>
        <w:r w:rsidR="0078205A">
          <w:rPr>
            <w:webHidden/>
          </w:rPr>
          <w:fldChar w:fldCharType="separate"/>
        </w:r>
        <w:r w:rsidR="0078205A">
          <w:rPr>
            <w:webHidden/>
          </w:rPr>
          <w:t>18</w:t>
        </w:r>
        <w:r w:rsidR="0078205A">
          <w:rPr>
            <w:webHidden/>
          </w:rPr>
          <w:fldChar w:fldCharType="end"/>
        </w:r>
      </w:hyperlink>
    </w:p>
    <w:p w14:paraId="2E510045" w14:textId="413F88A7" w:rsidR="0078205A" w:rsidRDefault="00233B39">
      <w:pPr>
        <w:pStyle w:val="Inhopg3"/>
        <w:rPr>
          <w:rFonts w:asciiTheme="minorHAnsi" w:eastAsiaTheme="minorEastAsia" w:hAnsiTheme="minorHAnsi"/>
          <w:i w:val="0"/>
          <w:iCs w:val="0"/>
          <w:sz w:val="22"/>
          <w:szCs w:val="22"/>
          <w:lang w:eastAsia="nl-NL"/>
        </w:rPr>
      </w:pPr>
      <w:hyperlink w:anchor="_Toc69989229" w:history="1">
        <w:r w:rsidR="0078205A" w:rsidRPr="00EB5861">
          <w:rPr>
            <w:rStyle w:val="Hyperlink"/>
          </w:rPr>
          <w:t>5.2.3</w:t>
        </w:r>
        <w:r w:rsidR="0078205A">
          <w:rPr>
            <w:rFonts w:asciiTheme="minorHAnsi" w:eastAsiaTheme="minorEastAsia" w:hAnsiTheme="minorHAnsi"/>
            <w:i w:val="0"/>
            <w:iCs w:val="0"/>
            <w:sz w:val="22"/>
            <w:szCs w:val="22"/>
            <w:lang w:eastAsia="nl-NL"/>
          </w:rPr>
          <w:tab/>
        </w:r>
        <w:r w:rsidR="0078205A" w:rsidRPr="00EB5861">
          <w:rPr>
            <w:rStyle w:val="Hyperlink"/>
          </w:rPr>
          <w:t>Scope 2 | Subdoelstelling gasverbruik</w:t>
        </w:r>
        <w:r w:rsidR="0078205A">
          <w:rPr>
            <w:webHidden/>
          </w:rPr>
          <w:tab/>
        </w:r>
        <w:r w:rsidR="0078205A">
          <w:rPr>
            <w:webHidden/>
          </w:rPr>
          <w:fldChar w:fldCharType="begin"/>
        </w:r>
        <w:r w:rsidR="0078205A">
          <w:rPr>
            <w:webHidden/>
          </w:rPr>
          <w:instrText xml:space="preserve"> PAGEREF _Toc69989229 \h </w:instrText>
        </w:r>
        <w:r w:rsidR="0078205A">
          <w:rPr>
            <w:webHidden/>
          </w:rPr>
        </w:r>
        <w:r w:rsidR="0078205A">
          <w:rPr>
            <w:webHidden/>
          </w:rPr>
          <w:fldChar w:fldCharType="separate"/>
        </w:r>
        <w:r w:rsidR="0078205A">
          <w:rPr>
            <w:webHidden/>
          </w:rPr>
          <w:t>18</w:t>
        </w:r>
        <w:r w:rsidR="0078205A">
          <w:rPr>
            <w:webHidden/>
          </w:rPr>
          <w:fldChar w:fldCharType="end"/>
        </w:r>
      </w:hyperlink>
    </w:p>
    <w:p w14:paraId="748414CE" w14:textId="6A2F3FC2" w:rsidR="0078205A" w:rsidRDefault="00233B39">
      <w:pPr>
        <w:pStyle w:val="Inhopg3"/>
        <w:rPr>
          <w:rFonts w:asciiTheme="minorHAnsi" w:eastAsiaTheme="minorEastAsia" w:hAnsiTheme="minorHAnsi"/>
          <w:i w:val="0"/>
          <w:iCs w:val="0"/>
          <w:sz w:val="22"/>
          <w:szCs w:val="22"/>
          <w:lang w:eastAsia="nl-NL"/>
        </w:rPr>
      </w:pPr>
      <w:hyperlink w:anchor="_Toc69989230" w:history="1">
        <w:r w:rsidR="0078205A" w:rsidRPr="00EB5861">
          <w:rPr>
            <w:rStyle w:val="Hyperlink"/>
          </w:rPr>
          <w:t>5.2.4</w:t>
        </w:r>
        <w:r w:rsidR="0078205A">
          <w:rPr>
            <w:rFonts w:asciiTheme="minorHAnsi" w:eastAsiaTheme="minorEastAsia" w:hAnsiTheme="minorHAnsi"/>
            <w:i w:val="0"/>
            <w:iCs w:val="0"/>
            <w:sz w:val="22"/>
            <w:szCs w:val="22"/>
            <w:lang w:eastAsia="nl-NL"/>
          </w:rPr>
          <w:tab/>
        </w:r>
        <w:r w:rsidR="0078205A" w:rsidRPr="00EB5861">
          <w:rPr>
            <w:rStyle w:val="Hyperlink"/>
          </w:rPr>
          <w:t>Business Travel | Subdoelstelling zakelijk vervoer</w:t>
        </w:r>
        <w:r w:rsidR="0078205A">
          <w:rPr>
            <w:webHidden/>
          </w:rPr>
          <w:tab/>
        </w:r>
        <w:r w:rsidR="0078205A">
          <w:rPr>
            <w:webHidden/>
          </w:rPr>
          <w:fldChar w:fldCharType="begin"/>
        </w:r>
        <w:r w:rsidR="0078205A">
          <w:rPr>
            <w:webHidden/>
          </w:rPr>
          <w:instrText xml:space="preserve"> PAGEREF _Toc69989230 \h </w:instrText>
        </w:r>
        <w:r w:rsidR="0078205A">
          <w:rPr>
            <w:webHidden/>
          </w:rPr>
        </w:r>
        <w:r w:rsidR="0078205A">
          <w:rPr>
            <w:webHidden/>
          </w:rPr>
          <w:fldChar w:fldCharType="separate"/>
        </w:r>
        <w:r w:rsidR="0078205A">
          <w:rPr>
            <w:webHidden/>
          </w:rPr>
          <w:t>18</w:t>
        </w:r>
        <w:r w:rsidR="0078205A">
          <w:rPr>
            <w:webHidden/>
          </w:rPr>
          <w:fldChar w:fldCharType="end"/>
        </w:r>
      </w:hyperlink>
    </w:p>
    <w:p w14:paraId="0A1F1674" w14:textId="51D978DC" w:rsidR="0078205A" w:rsidRDefault="00233B39">
      <w:pPr>
        <w:pStyle w:val="Inhopg2"/>
        <w:rPr>
          <w:rFonts w:asciiTheme="minorHAnsi" w:eastAsiaTheme="minorEastAsia" w:hAnsiTheme="minorHAnsi"/>
          <w:smallCaps w:val="0"/>
          <w:sz w:val="22"/>
          <w:szCs w:val="22"/>
          <w:lang w:eastAsia="nl-NL"/>
        </w:rPr>
      </w:pPr>
      <w:hyperlink w:anchor="_Toc69989231" w:history="1">
        <w:r w:rsidR="0078205A" w:rsidRPr="00EB5861">
          <w:rPr>
            <w:rStyle w:val="Hyperlink"/>
          </w:rPr>
          <w:t>5.3</w:t>
        </w:r>
        <w:r w:rsidR="0078205A">
          <w:rPr>
            <w:rFonts w:asciiTheme="minorHAnsi" w:eastAsiaTheme="minorEastAsia" w:hAnsiTheme="minorHAnsi"/>
            <w:smallCaps w:val="0"/>
            <w:sz w:val="22"/>
            <w:szCs w:val="22"/>
            <w:lang w:eastAsia="nl-NL"/>
          </w:rPr>
          <w:tab/>
        </w:r>
        <w:r w:rsidR="0078205A" w:rsidRPr="00EB5861">
          <w:rPr>
            <w:rStyle w:val="Hyperlink"/>
          </w:rPr>
          <w:t>Bijstelling doelstellingen</w:t>
        </w:r>
        <w:r w:rsidR="0078205A">
          <w:rPr>
            <w:webHidden/>
          </w:rPr>
          <w:tab/>
        </w:r>
        <w:r w:rsidR="0078205A">
          <w:rPr>
            <w:webHidden/>
          </w:rPr>
          <w:fldChar w:fldCharType="begin"/>
        </w:r>
        <w:r w:rsidR="0078205A">
          <w:rPr>
            <w:webHidden/>
          </w:rPr>
          <w:instrText xml:space="preserve"> PAGEREF _Toc69989231 \h </w:instrText>
        </w:r>
        <w:r w:rsidR="0078205A">
          <w:rPr>
            <w:webHidden/>
          </w:rPr>
        </w:r>
        <w:r w:rsidR="0078205A">
          <w:rPr>
            <w:webHidden/>
          </w:rPr>
          <w:fldChar w:fldCharType="separate"/>
        </w:r>
        <w:r w:rsidR="0078205A">
          <w:rPr>
            <w:webHidden/>
          </w:rPr>
          <w:t>18</w:t>
        </w:r>
        <w:r w:rsidR="0078205A">
          <w:rPr>
            <w:webHidden/>
          </w:rPr>
          <w:fldChar w:fldCharType="end"/>
        </w:r>
      </w:hyperlink>
    </w:p>
    <w:p w14:paraId="65AD1E1B" w14:textId="4688AE1F" w:rsidR="0078205A" w:rsidRDefault="00233B39">
      <w:pPr>
        <w:pStyle w:val="Inhopg3"/>
        <w:rPr>
          <w:rFonts w:asciiTheme="minorHAnsi" w:eastAsiaTheme="minorEastAsia" w:hAnsiTheme="minorHAnsi"/>
          <w:i w:val="0"/>
          <w:iCs w:val="0"/>
          <w:sz w:val="22"/>
          <w:szCs w:val="22"/>
          <w:lang w:eastAsia="nl-NL"/>
        </w:rPr>
      </w:pPr>
      <w:hyperlink w:anchor="_Toc69989232" w:history="1">
        <w:r w:rsidR="0078205A" w:rsidRPr="00EB5861">
          <w:rPr>
            <w:rStyle w:val="Hyperlink"/>
          </w:rPr>
          <w:t>5.3.1</w:t>
        </w:r>
        <w:r w:rsidR="0078205A">
          <w:rPr>
            <w:rFonts w:asciiTheme="minorHAnsi" w:eastAsiaTheme="minorEastAsia" w:hAnsiTheme="minorHAnsi"/>
            <w:i w:val="0"/>
            <w:iCs w:val="0"/>
            <w:sz w:val="22"/>
            <w:szCs w:val="22"/>
            <w:lang w:eastAsia="nl-NL"/>
          </w:rPr>
          <w:tab/>
        </w:r>
        <w:r w:rsidR="0078205A" w:rsidRPr="00EB5861">
          <w:rPr>
            <w:rStyle w:val="Hyperlink"/>
          </w:rPr>
          <w:t>EnergieWEB</w:t>
        </w:r>
        <w:r w:rsidR="0078205A">
          <w:rPr>
            <w:webHidden/>
          </w:rPr>
          <w:tab/>
        </w:r>
        <w:r w:rsidR="0078205A">
          <w:rPr>
            <w:webHidden/>
          </w:rPr>
          <w:fldChar w:fldCharType="begin"/>
        </w:r>
        <w:r w:rsidR="0078205A">
          <w:rPr>
            <w:webHidden/>
          </w:rPr>
          <w:instrText xml:space="preserve"> PAGEREF _Toc69989232 \h </w:instrText>
        </w:r>
        <w:r w:rsidR="0078205A">
          <w:rPr>
            <w:webHidden/>
          </w:rPr>
        </w:r>
        <w:r w:rsidR="0078205A">
          <w:rPr>
            <w:webHidden/>
          </w:rPr>
          <w:fldChar w:fldCharType="separate"/>
        </w:r>
        <w:r w:rsidR="0078205A">
          <w:rPr>
            <w:webHidden/>
          </w:rPr>
          <w:t>18</w:t>
        </w:r>
        <w:r w:rsidR="0078205A">
          <w:rPr>
            <w:webHidden/>
          </w:rPr>
          <w:fldChar w:fldCharType="end"/>
        </w:r>
      </w:hyperlink>
    </w:p>
    <w:p w14:paraId="3D68D3F7" w14:textId="28342508" w:rsidR="0078205A" w:rsidRDefault="00233B39">
      <w:pPr>
        <w:pStyle w:val="Inhopg3"/>
        <w:rPr>
          <w:rFonts w:asciiTheme="minorHAnsi" w:eastAsiaTheme="minorEastAsia" w:hAnsiTheme="minorHAnsi"/>
          <w:i w:val="0"/>
          <w:iCs w:val="0"/>
          <w:sz w:val="22"/>
          <w:szCs w:val="22"/>
          <w:lang w:eastAsia="nl-NL"/>
        </w:rPr>
      </w:pPr>
      <w:hyperlink w:anchor="_Toc69989233" w:history="1">
        <w:r w:rsidR="0078205A" w:rsidRPr="00EB5861">
          <w:rPr>
            <w:rStyle w:val="Hyperlink"/>
          </w:rPr>
          <w:t>5.3.2</w:t>
        </w:r>
        <w:r w:rsidR="0078205A">
          <w:rPr>
            <w:rFonts w:asciiTheme="minorHAnsi" w:eastAsiaTheme="minorEastAsia" w:hAnsiTheme="minorHAnsi"/>
            <w:i w:val="0"/>
            <w:iCs w:val="0"/>
            <w:sz w:val="22"/>
            <w:szCs w:val="22"/>
            <w:lang w:eastAsia="nl-NL"/>
          </w:rPr>
          <w:tab/>
        </w:r>
        <w:r w:rsidR="0078205A" w:rsidRPr="00EB5861">
          <w:rPr>
            <w:rStyle w:val="Hyperlink"/>
          </w:rPr>
          <w:t>Evenementenaansluitingen en andere aansluitingen met afrekening aan derden.</w:t>
        </w:r>
        <w:r w:rsidR="0078205A">
          <w:rPr>
            <w:webHidden/>
          </w:rPr>
          <w:tab/>
        </w:r>
        <w:r w:rsidR="0078205A">
          <w:rPr>
            <w:webHidden/>
          </w:rPr>
          <w:fldChar w:fldCharType="begin"/>
        </w:r>
        <w:r w:rsidR="0078205A">
          <w:rPr>
            <w:webHidden/>
          </w:rPr>
          <w:instrText xml:space="preserve"> PAGEREF _Toc69989233 \h </w:instrText>
        </w:r>
        <w:r w:rsidR="0078205A">
          <w:rPr>
            <w:webHidden/>
          </w:rPr>
        </w:r>
        <w:r w:rsidR="0078205A">
          <w:rPr>
            <w:webHidden/>
          </w:rPr>
          <w:fldChar w:fldCharType="separate"/>
        </w:r>
        <w:r w:rsidR="0078205A">
          <w:rPr>
            <w:webHidden/>
          </w:rPr>
          <w:t>18</w:t>
        </w:r>
        <w:r w:rsidR="0078205A">
          <w:rPr>
            <w:webHidden/>
          </w:rPr>
          <w:fldChar w:fldCharType="end"/>
        </w:r>
      </w:hyperlink>
    </w:p>
    <w:p w14:paraId="7998829E" w14:textId="438B97CC" w:rsidR="0078205A" w:rsidRDefault="00233B39">
      <w:pPr>
        <w:pStyle w:val="Inhopg3"/>
        <w:rPr>
          <w:rFonts w:asciiTheme="minorHAnsi" w:eastAsiaTheme="minorEastAsia" w:hAnsiTheme="minorHAnsi"/>
          <w:i w:val="0"/>
          <w:iCs w:val="0"/>
          <w:sz w:val="22"/>
          <w:szCs w:val="22"/>
          <w:lang w:eastAsia="nl-NL"/>
        </w:rPr>
      </w:pPr>
      <w:hyperlink w:anchor="_Toc69989234" w:history="1">
        <w:r w:rsidR="0078205A" w:rsidRPr="00EB5861">
          <w:rPr>
            <w:rStyle w:val="Hyperlink"/>
          </w:rPr>
          <w:t>5.3.3</w:t>
        </w:r>
        <w:r w:rsidR="0078205A">
          <w:rPr>
            <w:rFonts w:asciiTheme="minorHAnsi" w:eastAsiaTheme="minorEastAsia" w:hAnsiTheme="minorHAnsi"/>
            <w:i w:val="0"/>
            <w:iCs w:val="0"/>
            <w:sz w:val="22"/>
            <w:szCs w:val="22"/>
            <w:lang w:eastAsia="nl-NL"/>
          </w:rPr>
          <w:tab/>
        </w:r>
        <w:r w:rsidR="0078205A" w:rsidRPr="00EB5861">
          <w:rPr>
            <w:rStyle w:val="Hyperlink"/>
          </w:rPr>
          <w:t>Introductie interne CO2 prijs</w:t>
        </w:r>
        <w:r w:rsidR="0078205A">
          <w:rPr>
            <w:webHidden/>
          </w:rPr>
          <w:tab/>
        </w:r>
        <w:r w:rsidR="0078205A">
          <w:rPr>
            <w:webHidden/>
          </w:rPr>
          <w:fldChar w:fldCharType="begin"/>
        </w:r>
        <w:r w:rsidR="0078205A">
          <w:rPr>
            <w:webHidden/>
          </w:rPr>
          <w:instrText xml:space="preserve"> PAGEREF _Toc69989234 \h </w:instrText>
        </w:r>
        <w:r w:rsidR="0078205A">
          <w:rPr>
            <w:webHidden/>
          </w:rPr>
        </w:r>
        <w:r w:rsidR="0078205A">
          <w:rPr>
            <w:webHidden/>
          </w:rPr>
          <w:fldChar w:fldCharType="separate"/>
        </w:r>
        <w:r w:rsidR="0078205A">
          <w:rPr>
            <w:webHidden/>
          </w:rPr>
          <w:t>19</w:t>
        </w:r>
        <w:r w:rsidR="0078205A">
          <w:rPr>
            <w:webHidden/>
          </w:rPr>
          <w:fldChar w:fldCharType="end"/>
        </w:r>
      </w:hyperlink>
    </w:p>
    <w:p w14:paraId="6AD7EA12" w14:textId="48885198" w:rsidR="0078205A" w:rsidRDefault="00233B39">
      <w:pPr>
        <w:pStyle w:val="Inhopg1"/>
        <w:rPr>
          <w:rFonts w:asciiTheme="minorHAnsi" w:eastAsiaTheme="minorEastAsia" w:hAnsiTheme="minorHAnsi"/>
          <w:b w:val="0"/>
          <w:bCs w:val="0"/>
          <w:caps w:val="0"/>
          <w:sz w:val="22"/>
          <w:szCs w:val="22"/>
          <w:lang w:eastAsia="nl-NL"/>
        </w:rPr>
      </w:pPr>
      <w:hyperlink w:anchor="_Toc69989235" w:history="1">
        <w:r w:rsidR="0078205A" w:rsidRPr="00EB5861">
          <w:rPr>
            <w:rStyle w:val="Hyperlink"/>
          </w:rPr>
          <w:t>6</w:t>
        </w:r>
        <w:r w:rsidR="0078205A">
          <w:rPr>
            <w:rFonts w:asciiTheme="minorHAnsi" w:eastAsiaTheme="minorEastAsia" w:hAnsiTheme="minorHAnsi"/>
            <w:b w:val="0"/>
            <w:bCs w:val="0"/>
            <w:caps w:val="0"/>
            <w:sz w:val="22"/>
            <w:szCs w:val="22"/>
            <w:lang w:eastAsia="nl-NL"/>
          </w:rPr>
          <w:tab/>
        </w:r>
        <w:r w:rsidR="0078205A" w:rsidRPr="00EB5861">
          <w:rPr>
            <w:rStyle w:val="Hyperlink"/>
          </w:rPr>
          <w:t>| Voortgang</w:t>
        </w:r>
        <w:r w:rsidR="0078205A">
          <w:rPr>
            <w:webHidden/>
          </w:rPr>
          <w:tab/>
        </w:r>
        <w:r w:rsidR="0078205A">
          <w:rPr>
            <w:webHidden/>
          </w:rPr>
          <w:fldChar w:fldCharType="begin"/>
        </w:r>
        <w:r w:rsidR="0078205A">
          <w:rPr>
            <w:webHidden/>
          </w:rPr>
          <w:instrText xml:space="preserve"> PAGEREF _Toc69989235 \h </w:instrText>
        </w:r>
        <w:r w:rsidR="0078205A">
          <w:rPr>
            <w:webHidden/>
          </w:rPr>
        </w:r>
        <w:r w:rsidR="0078205A">
          <w:rPr>
            <w:webHidden/>
          </w:rPr>
          <w:fldChar w:fldCharType="separate"/>
        </w:r>
        <w:r w:rsidR="0078205A">
          <w:rPr>
            <w:webHidden/>
          </w:rPr>
          <w:t>20</w:t>
        </w:r>
        <w:r w:rsidR="0078205A">
          <w:rPr>
            <w:webHidden/>
          </w:rPr>
          <w:fldChar w:fldCharType="end"/>
        </w:r>
      </w:hyperlink>
    </w:p>
    <w:p w14:paraId="46F0CA2C" w14:textId="6E80574F" w:rsidR="002518FA" w:rsidRDefault="002518FA" w:rsidP="00BC6507">
      <w:pPr>
        <w:spacing w:before="0" w:after="0"/>
        <w:rPr>
          <w:rStyle w:val="Subtielebenadrukking"/>
          <w:rFonts w:ascii="Verdana" w:hAnsi="Verdana"/>
          <w:szCs w:val="20"/>
        </w:rPr>
      </w:pPr>
      <w:r w:rsidRPr="00BC6507">
        <w:rPr>
          <w:rStyle w:val="Subtielebenadrukking"/>
          <w:rFonts w:ascii="Verdana" w:hAnsi="Verdana"/>
          <w:szCs w:val="20"/>
        </w:rPr>
        <w:fldChar w:fldCharType="end"/>
      </w:r>
    </w:p>
    <w:p w14:paraId="4CA269CF" w14:textId="7DCF811A" w:rsidR="0078205A" w:rsidRDefault="0078205A">
      <w:pPr>
        <w:spacing w:before="0" w:after="0"/>
        <w:jc w:val="left"/>
        <w:rPr>
          <w:rStyle w:val="Subtielebenadrukking"/>
          <w:rFonts w:ascii="Verdana" w:hAnsi="Verdana"/>
          <w:szCs w:val="20"/>
        </w:rPr>
      </w:pPr>
      <w:r>
        <w:rPr>
          <w:rStyle w:val="Subtielebenadrukking"/>
          <w:rFonts w:ascii="Verdana" w:hAnsi="Verdana"/>
          <w:szCs w:val="20"/>
        </w:rPr>
        <w:br w:type="page"/>
      </w:r>
    </w:p>
    <w:p w14:paraId="1C98B1A4" w14:textId="77777777" w:rsidR="0078205A" w:rsidRPr="00BC6507" w:rsidRDefault="0078205A" w:rsidP="00BC6507">
      <w:pPr>
        <w:spacing w:before="0" w:after="0"/>
        <w:rPr>
          <w:rStyle w:val="Subtielebenadrukking"/>
          <w:rFonts w:ascii="Verdana" w:hAnsi="Verdana"/>
          <w:szCs w:val="20"/>
        </w:rPr>
      </w:pPr>
    </w:p>
    <w:p w14:paraId="1E88D660" w14:textId="77777777" w:rsidR="002518FA" w:rsidRPr="00475BA8" w:rsidRDefault="00F568DF" w:rsidP="00314B46">
      <w:pPr>
        <w:pStyle w:val="Kop1"/>
        <w:numPr>
          <w:ilvl w:val="0"/>
          <w:numId w:val="2"/>
        </w:numPr>
        <w:rPr>
          <w:rStyle w:val="Subtielebenadrukking"/>
          <w:rFonts w:ascii="Verdana" w:hAnsi="Verdana"/>
          <w:iCs w:val="0"/>
          <w:color w:val="6ABE93"/>
        </w:rPr>
      </w:pPr>
      <w:bookmarkStart w:id="2" w:name="_Toc69989172"/>
      <w:r w:rsidRPr="00475BA8">
        <w:rPr>
          <w:rStyle w:val="Subtielebenadrukking"/>
          <w:rFonts w:ascii="Verdana" w:hAnsi="Verdana"/>
          <w:iCs w:val="0"/>
          <w:color w:val="6ABE93"/>
        </w:rPr>
        <w:t>|</w:t>
      </w:r>
      <w:r w:rsidR="002518FA" w:rsidRPr="00475BA8">
        <w:rPr>
          <w:rStyle w:val="Subtielebenadrukking"/>
          <w:rFonts w:ascii="Verdana" w:hAnsi="Verdana"/>
          <w:iCs w:val="0"/>
          <w:color w:val="6ABE93"/>
        </w:rPr>
        <w:t xml:space="preserve"> Inleiding</w:t>
      </w:r>
      <w:bookmarkEnd w:id="2"/>
    </w:p>
    <w:p w14:paraId="2A4AAFCB" w14:textId="7D4ECAC7" w:rsidR="00E95246" w:rsidRDefault="00E95246" w:rsidP="00E95246">
      <w:pPr>
        <w:spacing w:before="240" w:after="240"/>
      </w:pPr>
      <w:r>
        <w:t>De CO</w:t>
      </w:r>
      <w:r w:rsidRPr="00E95246">
        <w:rPr>
          <w:vertAlign w:val="subscript"/>
        </w:rPr>
        <w:t>2</w:t>
      </w:r>
      <w:r>
        <w:t>-Prestatieladder vraagt van organisaties om inzicht te hebben in zijn CO</w:t>
      </w:r>
      <w:r w:rsidRPr="00E95246">
        <w:rPr>
          <w:vertAlign w:val="subscript"/>
        </w:rPr>
        <w:t>2</w:t>
      </w:r>
      <w:r>
        <w:t>-uitstoot. Vervolgens is het doel om deze CO</w:t>
      </w:r>
      <w:r w:rsidRPr="00E95246">
        <w:rPr>
          <w:vertAlign w:val="subscript"/>
        </w:rPr>
        <w:t>2</w:t>
      </w:r>
      <w:r>
        <w:t>-uitstoot op zowel de korte als lange termijn te verlagen. Om een ambitieuze doelstelling te kunnen stellen is eerst bekeken welke maatregelen er genomen kunnen worden. Dit plan van aanpak heeft geleid tot een reductiedoelstelling voor de komende jaren.</w:t>
      </w:r>
    </w:p>
    <w:p w14:paraId="259AB4A9" w14:textId="77777777" w:rsidR="00241130" w:rsidRPr="00241130" w:rsidRDefault="00241130" w:rsidP="00241130">
      <w:pPr>
        <w:spacing w:before="240" w:after="240"/>
      </w:pPr>
      <w:r w:rsidRPr="00241130">
        <w:t>De CO</w:t>
      </w:r>
      <w:r w:rsidRPr="00241130">
        <w:rPr>
          <w:vertAlign w:val="subscript"/>
        </w:rPr>
        <w:t>2</w:t>
      </w:r>
      <w:r w:rsidRPr="00241130">
        <w:t>-Prestatieladder kent vier invalshoeken:</w:t>
      </w:r>
    </w:p>
    <w:p w14:paraId="3B1178F5" w14:textId="77777777" w:rsidR="00241130" w:rsidRPr="00241130" w:rsidRDefault="00241130" w:rsidP="00314B46">
      <w:pPr>
        <w:numPr>
          <w:ilvl w:val="0"/>
          <w:numId w:val="10"/>
        </w:numPr>
        <w:spacing w:before="240" w:after="240"/>
      </w:pPr>
      <w:r w:rsidRPr="00241130">
        <w:rPr>
          <w:b/>
        </w:rPr>
        <w:t>Inzicht</w:t>
      </w:r>
      <w:r w:rsidRPr="00241130">
        <w:br/>
        <w:t>Het opstellen van een onomstreden CO</w:t>
      </w:r>
      <w:r w:rsidRPr="00241130">
        <w:rPr>
          <w:vertAlign w:val="subscript"/>
        </w:rPr>
        <w:t>2</w:t>
      </w:r>
      <w:r w:rsidRPr="00241130">
        <w:t>-footprint conform de ISO 14064-1 norm en daarmee inzicht krijgen in de CO</w:t>
      </w:r>
      <w:r w:rsidRPr="00241130">
        <w:rPr>
          <w:vertAlign w:val="subscript"/>
        </w:rPr>
        <w:t>2</w:t>
      </w:r>
      <w:r w:rsidRPr="00241130">
        <w:t>-uitstoot van de organisatie.</w:t>
      </w:r>
    </w:p>
    <w:p w14:paraId="285A265F" w14:textId="77777777" w:rsidR="00241130" w:rsidRPr="00241130" w:rsidRDefault="00241130" w:rsidP="00314B46">
      <w:pPr>
        <w:numPr>
          <w:ilvl w:val="0"/>
          <w:numId w:val="10"/>
        </w:numPr>
        <w:spacing w:before="240" w:after="240"/>
      </w:pPr>
      <w:r w:rsidRPr="00241130">
        <w:rPr>
          <w:b/>
        </w:rPr>
        <w:t>CO</w:t>
      </w:r>
      <w:r w:rsidRPr="00241130">
        <w:rPr>
          <w:b/>
          <w:vertAlign w:val="subscript"/>
        </w:rPr>
        <w:t>2</w:t>
      </w:r>
      <w:r w:rsidRPr="00241130">
        <w:rPr>
          <w:b/>
        </w:rPr>
        <w:t>-reductie</w:t>
      </w:r>
      <w:r w:rsidRPr="00241130">
        <w:br/>
        <w:t>De ambitie van de organisatie om de CO</w:t>
      </w:r>
      <w:r w:rsidRPr="00241130">
        <w:rPr>
          <w:vertAlign w:val="subscript"/>
        </w:rPr>
        <w:t>2</w:t>
      </w:r>
      <w:r w:rsidRPr="00241130">
        <w:t>-uitstoot te verminderen.</w:t>
      </w:r>
    </w:p>
    <w:p w14:paraId="257EDC69" w14:textId="77777777" w:rsidR="00241130" w:rsidRPr="00241130" w:rsidRDefault="00241130" w:rsidP="00314B46">
      <w:pPr>
        <w:numPr>
          <w:ilvl w:val="0"/>
          <w:numId w:val="10"/>
        </w:numPr>
        <w:spacing w:before="240" w:after="240"/>
      </w:pPr>
      <w:r w:rsidRPr="00241130">
        <w:rPr>
          <w:b/>
        </w:rPr>
        <w:t>Transparantie</w:t>
      </w:r>
      <w:r w:rsidRPr="00241130">
        <w:br/>
        <w:t>De wijze waarop in- en extern gecommuniceerd wordt over de CO</w:t>
      </w:r>
      <w:r w:rsidRPr="00241130">
        <w:rPr>
          <w:vertAlign w:val="subscript"/>
        </w:rPr>
        <w:t>2</w:t>
      </w:r>
      <w:r w:rsidRPr="00241130">
        <w:t>-footprint en reductiedoelstellingen.</w:t>
      </w:r>
    </w:p>
    <w:p w14:paraId="0EDA7014" w14:textId="77777777" w:rsidR="00241130" w:rsidRPr="00241130" w:rsidRDefault="00241130" w:rsidP="00314B46">
      <w:pPr>
        <w:numPr>
          <w:ilvl w:val="0"/>
          <w:numId w:val="10"/>
        </w:numPr>
        <w:spacing w:before="240" w:after="240"/>
        <w:jc w:val="left"/>
      </w:pPr>
      <w:r w:rsidRPr="00241130">
        <w:rPr>
          <w:b/>
        </w:rPr>
        <w:t>Deelname aan initiatieven</w:t>
      </w:r>
      <w:r w:rsidRPr="00241130">
        <w:t xml:space="preserve"> </w:t>
      </w:r>
      <w:r w:rsidRPr="00241130">
        <w:br/>
        <w:t>(in sector of keten) om CO</w:t>
      </w:r>
      <w:r w:rsidRPr="00241130">
        <w:rPr>
          <w:vertAlign w:val="subscript"/>
        </w:rPr>
        <w:t>2</w:t>
      </w:r>
      <w:r w:rsidRPr="00241130">
        <w:t xml:space="preserve"> te reduceren.</w:t>
      </w:r>
    </w:p>
    <w:p w14:paraId="6D0A7120" w14:textId="77777777" w:rsidR="00241130" w:rsidRPr="00241130" w:rsidRDefault="00241130" w:rsidP="00241130">
      <w:pPr>
        <w:spacing w:before="240" w:after="240"/>
      </w:pPr>
      <w:r w:rsidRPr="00241130">
        <w:t>Elke invalshoek is onderverdeeld in vijf niveaus. Een erkende certificerende instantie beoordeelt de activiteiten en bepaalt het niveau van de CO</w:t>
      </w:r>
      <w:r w:rsidRPr="00241130">
        <w:rPr>
          <w:vertAlign w:val="subscript"/>
        </w:rPr>
        <w:t>2</w:t>
      </w:r>
      <w:r w:rsidRPr="00241130">
        <w:t>-Prestatieladder. Hiervoor moeten stappen zijn gezet op alle invalshoeken van de ladder.</w:t>
      </w:r>
    </w:p>
    <w:p w14:paraId="44A2CBDD" w14:textId="4773010A" w:rsidR="00241130" w:rsidRPr="00241130" w:rsidRDefault="00241130" w:rsidP="00241130">
      <w:pPr>
        <w:spacing w:before="240" w:after="240"/>
      </w:pPr>
      <w:r w:rsidRPr="00241130">
        <w:t>In dit rapport wordt onder andere de emissie-inventaris, ook wel de CO</w:t>
      </w:r>
      <w:r w:rsidRPr="00241130">
        <w:rPr>
          <w:vertAlign w:val="subscript"/>
        </w:rPr>
        <w:t>2</w:t>
      </w:r>
      <w:r w:rsidRPr="00241130">
        <w:t xml:space="preserve">-footprint genoemd, van </w:t>
      </w:r>
      <w:r w:rsidR="00E95246">
        <w:t xml:space="preserve">de gemeente Ede </w:t>
      </w:r>
      <w:r w:rsidRPr="00241130">
        <w:t>besproken. De CO</w:t>
      </w:r>
      <w:r w:rsidRPr="00241130">
        <w:rPr>
          <w:vertAlign w:val="subscript"/>
        </w:rPr>
        <w:t>2</w:t>
      </w:r>
      <w:r w:rsidRPr="00241130">
        <w:t xml:space="preserve">-footprint geeft een inventarisatie van de totale hoeveelheid uitgestoten broeikasgassen, de Green House </w:t>
      </w:r>
      <w:proofErr w:type="spellStart"/>
      <w:r w:rsidRPr="00241130">
        <w:t>Gasses</w:t>
      </w:r>
      <w:proofErr w:type="spellEnd"/>
      <w:r w:rsidRPr="00241130">
        <w:t xml:space="preserve"> (</w:t>
      </w:r>
      <w:proofErr w:type="gramStart"/>
      <w:r w:rsidRPr="00241130">
        <w:t>GHG emissies</w:t>
      </w:r>
      <w:proofErr w:type="gramEnd"/>
      <w:r w:rsidRPr="00241130">
        <w:t xml:space="preserve">). </w:t>
      </w:r>
    </w:p>
    <w:p w14:paraId="3473C536" w14:textId="6E8F06E1" w:rsidR="00241130" w:rsidRPr="00241130" w:rsidRDefault="00241130" w:rsidP="00241130">
      <w:pPr>
        <w:spacing w:before="240" w:after="240"/>
      </w:pPr>
      <w:r w:rsidRPr="00241130">
        <w:t>De inventarisatie is een verantwoording van eis 3.A.1 van de CO</w:t>
      </w:r>
      <w:r w:rsidRPr="00241130">
        <w:rPr>
          <w:vertAlign w:val="subscript"/>
        </w:rPr>
        <w:t>2</w:t>
      </w:r>
      <w:r w:rsidRPr="00241130">
        <w:t>-Prestatieladder en is uitgevoerd conform de ISO 14064-1: 201</w:t>
      </w:r>
      <w:r w:rsidR="00CC0F6B">
        <w:t>8</w:t>
      </w:r>
      <w:r w:rsidRPr="00241130">
        <w:t xml:space="preserve"> (E) “</w:t>
      </w:r>
      <w:proofErr w:type="spellStart"/>
      <w:r w:rsidRPr="00241130">
        <w:rPr>
          <w:i/>
        </w:rPr>
        <w:t>Quantification</w:t>
      </w:r>
      <w:proofErr w:type="spellEnd"/>
      <w:r w:rsidRPr="00241130">
        <w:rPr>
          <w:i/>
        </w:rPr>
        <w:t xml:space="preserve"> </w:t>
      </w:r>
      <w:proofErr w:type="spellStart"/>
      <w:r w:rsidRPr="00241130">
        <w:rPr>
          <w:i/>
        </w:rPr>
        <w:t>and</w:t>
      </w:r>
      <w:proofErr w:type="spellEnd"/>
      <w:r w:rsidRPr="00241130">
        <w:rPr>
          <w:i/>
        </w:rPr>
        <w:t xml:space="preserve"> </w:t>
      </w:r>
      <w:proofErr w:type="spellStart"/>
      <w:r w:rsidRPr="00241130">
        <w:rPr>
          <w:i/>
        </w:rPr>
        <w:t>reporting</w:t>
      </w:r>
      <w:proofErr w:type="spellEnd"/>
      <w:r w:rsidRPr="00241130">
        <w:rPr>
          <w:i/>
        </w:rPr>
        <w:t xml:space="preserve"> of </w:t>
      </w:r>
      <w:proofErr w:type="spellStart"/>
      <w:r w:rsidRPr="00241130">
        <w:rPr>
          <w:i/>
        </w:rPr>
        <w:t>greenhouse</w:t>
      </w:r>
      <w:proofErr w:type="spellEnd"/>
      <w:r w:rsidRPr="00241130">
        <w:rPr>
          <w:i/>
        </w:rPr>
        <w:t xml:space="preserve"> gas </w:t>
      </w:r>
      <w:proofErr w:type="spellStart"/>
      <w:r w:rsidRPr="00241130">
        <w:rPr>
          <w:i/>
        </w:rPr>
        <w:t>emissions</w:t>
      </w:r>
      <w:proofErr w:type="spellEnd"/>
      <w:r w:rsidRPr="00241130">
        <w:rPr>
          <w:i/>
        </w:rPr>
        <w:t xml:space="preserve"> </w:t>
      </w:r>
      <w:proofErr w:type="spellStart"/>
      <w:r w:rsidRPr="00241130">
        <w:rPr>
          <w:i/>
        </w:rPr>
        <w:t>and</w:t>
      </w:r>
      <w:proofErr w:type="spellEnd"/>
      <w:r w:rsidRPr="00241130">
        <w:rPr>
          <w:i/>
        </w:rPr>
        <w:t xml:space="preserve"> </w:t>
      </w:r>
      <w:proofErr w:type="spellStart"/>
      <w:r w:rsidRPr="00241130">
        <w:rPr>
          <w:i/>
        </w:rPr>
        <w:t>removals</w:t>
      </w:r>
      <w:proofErr w:type="spellEnd"/>
      <w:r w:rsidRPr="00241130">
        <w:rPr>
          <w:i/>
        </w:rPr>
        <w:t>.</w:t>
      </w:r>
      <w:r w:rsidRPr="00241130">
        <w:t xml:space="preserve">” </w:t>
      </w:r>
    </w:p>
    <w:p w14:paraId="58617FFB" w14:textId="77777777" w:rsidR="00241130" w:rsidRPr="00241130" w:rsidRDefault="00241130" w:rsidP="00241130">
      <w:pPr>
        <w:spacing w:before="240" w:after="240"/>
      </w:pPr>
      <w:r w:rsidRPr="00241130">
        <w:t>In hoofdstuk 4 van dit document wordt de energiebeoordeling beschreven. De energiebeoordeling is een diepgaande analyse van de grootste energiestromen binnen de organisatie. Door middel van dit verkregen inzicht kunnen er gerichte maatregelen worden genomen om het verbruik van deze energiestromen te reduceren. Daarnaast worden er aanbevelingen opgenomen voor het komende jaar om de versnelling van de CO</w:t>
      </w:r>
      <w:r w:rsidRPr="00241130">
        <w:rPr>
          <w:vertAlign w:val="subscript"/>
        </w:rPr>
        <w:t>2</w:t>
      </w:r>
      <w:r w:rsidRPr="00241130">
        <w:t>-reductie te bevorderen.</w:t>
      </w:r>
    </w:p>
    <w:p w14:paraId="2F77B872" w14:textId="77777777" w:rsidR="00241130" w:rsidRPr="00241130" w:rsidRDefault="00241130" w:rsidP="00241130">
      <w:pPr>
        <w:spacing w:before="240" w:after="240"/>
      </w:pPr>
      <w:r w:rsidRPr="00241130">
        <w:t xml:space="preserve">In hoofdstuk 5 worden vervolgens de doelstellingen beschreven. Naast de doelstellingen voor scope 1 en 2, wordt er voorafgaand een vergelijking met sectorgenoten uitgevoerd. Dit houdt in dat er is bekeken welke doelstellingen en maatregelen andere gecertificeerde overheden hebben om te kunnen bepalen of de doelstelling van de organisatie voldoende ambitieus is.  </w:t>
      </w:r>
    </w:p>
    <w:p w14:paraId="1EEBB559" w14:textId="77777777" w:rsidR="00241130" w:rsidRPr="00241130" w:rsidRDefault="00241130" w:rsidP="00241130">
      <w:pPr>
        <w:spacing w:before="240" w:after="240"/>
      </w:pPr>
      <w:r w:rsidRPr="00241130">
        <w:t>In het laatste hoofdstuk wordt de voortgang van de organisatie in het behalen van haar doelstellingen behandeld. Dit zal in zijn geheel worden gedaan, alsmede per subdoelstelling.</w:t>
      </w:r>
    </w:p>
    <w:p w14:paraId="5398D931" w14:textId="3980BA5F" w:rsidR="00241130" w:rsidRPr="00241130" w:rsidRDefault="00241130" w:rsidP="00241130">
      <w:pPr>
        <w:spacing w:before="240" w:after="240"/>
      </w:pPr>
      <w:r w:rsidRPr="00241130">
        <w:t>D</w:t>
      </w:r>
      <w:r w:rsidR="00E40813">
        <w:t>eze jaarrapportage</w:t>
      </w:r>
      <w:r w:rsidRPr="00241130">
        <w:t xml:space="preserve"> is opgesteld in overleg met en met goedkeuring van het management.</w:t>
      </w:r>
    </w:p>
    <w:p w14:paraId="1107B6F4" w14:textId="77777777" w:rsidR="00241130" w:rsidRDefault="00241130" w:rsidP="00572FDE">
      <w:pPr>
        <w:spacing w:before="240" w:after="240"/>
      </w:pPr>
    </w:p>
    <w:p w14:paraId="35A0D05A" w14:textId="77777777" w:rsidR="00FC311D" w:rsidRPr="00475BA8" w:rsidRDefault="00FC311D" w:rsidP="00314B46">
      <w:pPr>
        <w:pStyle w:val="Kop2"/>
        <w:numPr>
          <w:ilvl w:val="1"/>
          <w:numId w:val="2"/>
        </w:numPr>
        <w:spacing w:before="240" w:after="240"/>
        <w:rPr>
          <w:color w:val="6ABE93"/>
        </w:rPr>
      </w:pPr>
      <w:bookmarkStart w:id="3" w:name="_Toc503985365"/>
      <w:bookmarkStart w:id="4" w:name="_Toc69989173"/>
      <w:r w:rsidRPr="00475BA8">
        <w:rPr>
          <w:color w:val="6ABE93"/>
        </w:rPr>
        <w:t>Leeswijzer</w:t>
      </w:r>
      <w:bookmarkEnd w:id="3"/>
      <w:bookmarkEnd w:id="4"/>
    </w:p>
    <w:p w14:paraId="7565CF87" w14:textId="77777777" w:rsidR="00FC311D" w:rsidRPr="0014555F" w:rsidRDefault="00FC311D" w:rsidP="0021268E">
      <w:pPr>
        <w:spacing w:before="240" w:after="240"/>
        <w:rPr>
          <w:szCs w:val="20"/>
        </w:rPr>
      </w:pPr>
      <w:r w:rsidRPr="0014555F">
        <w:rPr>
          <w:szCs w:val="20"/>
        </w:rPr>
        <w:t>Dit document is ter onderbouwing van de eisen van de CO</w:t>
      </w:r>
      <w:r w:rsidRPr="0014555F">
        <w:rPr>
          <w:szCs w:val="20"/>
          <w:vertAlign w:val="subscript"/>
        </w:rPr>
        <w:t>2</w:t>
      </w:r>
      <w:r w:rsidRPr="0014555F">
        <w:rPr>
          <w:szCs w:val="20"/>
        </w:rPr>
        <w:t>-Prestatieladder. Per hoofdstuk wordt een eis behand</w:t>
      </w:r>
      <w:r w:rsidR="0014555F">
        <w:rPr>
          <w:szCs w:val="20"/>
        </w:rPr>
        <w:t>eld. Hieronder een leeswijzer.</w:t>
      </w:r>
    </w:p>
    <w:tbl>
      <w:tblPr>
        <w:tblStyle w:val="Tabelraster"/>
        <w:tblW w:w="5000" w:type="pct"/>
        <w:tblLook w:val="00A0" w:firstRow="1" w:lastRow="0" w:firstColumn="1" w:lastColumn="0" w:noHBand="0" w:noVBand="0"/>
      </w:tblPr>
      <w:tblGrid>
        <w:gridCol w:w="6008"/>
        <w:gridCol w:w="3048"/>
      </w:tblGrid>
      <w:tr w:rsidR="00FC311D" w:rsidRPr="0014555F" w14:paraId="37AF75E6" w14:textId="77777777" w:rsidTr="00241130">
        <w:tc>
          <w:tcPr>
            <w:tcW w:w="3317" w:type="pct"/>
            <w:shd w:val="clear" w:color="auto" w:fill="6ABE93"/>
          </w:tcPr>
          <w:p w14:paraId="5DD76F25" w14:textId="77777777" w:rsidR="00FC311D" w:rsidRPr="0014555F" w:rsidRDefault="00FC311D" w:rsidP="00C07929">
            <w:pPr>
              <w:spacing w:before="0" w:after="0"/>
              <w:rPr>
                <w:b/>
                <w:bCs/>
                <w:szCs w:val="20"/>
              </w:rPr>
            </w:pPr>
            <w:bookmarkStart w:id="5" w:name="_Hlk532287217"/>
            <w:r w:rsidRPr="0014555F">
              <w:rPr>
                <w:b/>
                <w:bCs/>
                <w:szCs w:val="20"/>
              </w:rPr>
              <w:t>Hoofdstuk in dit document</w:t>
            </w:r>
          </w:p>
        </w:tc>
        <w:tc>
          <w:tcPr>
            <w:tcW w:w="1683" w:type="pct"/>
            <w:shd w:val="clear" w:color="auto" w:fill="6ABE93"/>
          </w:tcPr>
          <w:p w14:paraId="2CCFB715" w14:textId="77777777" w:rsidR="00FC311D" w:rsidRPr="0014555F" w:rsidRDefault="00FC311D" w:rsidP="00C07929">
            <w:pPr>
              <w:spacing w:before="0" w:after="0"/>
              <w:jc w:val="left"/>
              <w:rPr>
                <w:b/>
                <w:bCs/>
                <w:szCs w:val="20"/>
              </w:rPr>
            </w:pPr>
            <w:r w:rsidRPr="0014555F">
              <w:rPr>
                <w:b/>
                <w:bCs/>
                <w:szCs w:val="20"/>
              </w:rPr>
              <w:t>Eis in de CO</w:t>
            </w:r>
            <w:r w:rsidRPr="0014555F">
              <w:rPr>
                <w:b/>
                <w:bCs/>
                <w:szCs w:val="20"/>
                <w:vertAlign w:val="subscript"/>
              </w:rPr>
              <w:t>2</w:t>
            </w:r>
            <w:r w:rsidRPr="0014555F">
              <w:rPr>
                <w:b/>
                <w:bCs/>
                <w:szCs w:val="20"/>
              </w:rPr>
              <w:t>-Prestatieladder</w:t>
            </w:r>
          </w:p>
        </w:tc>
      </w:tr>
      <w:tr w:rsidR="00241130" w:rsidRPr="003973F3" w14:paraId="2CC831E5" w14:textId="77777777" w:rsidTr="00241130">
        <w:tblPrEx>
          <w:tblLook w:val="04A0" w:firstRow="1" w:lastRow="0" w:firstColumn="1" w:lastColumn="0" w:noHBand="0" w:noVBand="1"/>
        </w:tblPrEx>
        <w:tc>
          <w:tcPr>
            <w:tcW w:w="3317" w:type="pct"/>
          </w:tcPr>
          <w:p w14:paraId="41BDA31B" w14:textId="77777777" w:rsidR="00241130" w:rsidRPr="003973F3" w:rsidRDefault="00241130" w:rsidP="008927E3">
            <w:pPr>
              <w:spacing w:before="0" w:after="0"/>
              <w:rPr>
                <w:b/>
                <w:szCs w:val="20"/>
              </w:rPr>
            </w:pPr>
            <w:r w:rsidRPr="003973F3">
              <w:rPr>
                <w:szCs w:val="20"/>
              </w:rPr>
              <w:t>Hoofdstuk 2:</w:t>
            </w:r>
            <w:r>
              <w:rPr>
                <w:szCs w:val="20"/>
              </w:rPr>
              <w:t xml:space="preserve"> Beschrijving van de organisatie</w:t>
            </w:r>
            <w:r w:rsidRPr="003973F3">
              <w:rPr>
                <w:szCs w:val="20"/>
              </w:rPr>
              <w:t xml:space="preserve"> </w:t>
            </w:r>
          </w:p>
        </w:tc>
        <w:tc>
          <w:tcPr>
            <w:tcW w:w="1683" w:type="pct"/>
          </w:tcPr>
          <w:p w14:paraId="2327111C" w14:textId="77777777" w:rsidR="00241130" w:rsidRPr="003973F3" w:rsidRDefault="00241130" w:rsidP="008927E3">
            <w:pPr>
              <w:spacing w:before="0" w:after="0"/>
              <w:rPr>
                <w:szCs w:val="20"/>
              </w:rPr>
            </w:pPr>
            <w:r w:rsidRPr="003973F3">
              <w:rPr>
                <w:szCs w:val="20"/>
              </w:rPr>
              <w:t>3.A.1</w:t>
            </w:r>
          </w:p>
        </w:tc>
      </w:tr>
      <w:tr w:rsidR="00241130" w:rsidRPr="003973F3" w14:paraId="0AC7ED66" w14:textId="77777777" w:rsidTr="00241130">
        <w:tc>
          <w:tcPr>
            <w:tcW w:w="3317" w:type="pct"/>
          </w:tcPr>
          <w:p w14:paraId="172EE60D" w14:textId="77777777" w:rsidR="00241130" w:rsidRPr="003973F3" w:rsidRDefault="00241130" w:rsidP="008927E3">
            <w:pPr>
              <w:spacing w:before="0" w:after="0"/>
              <w:rPr>
                <w:bCs/>
                <w:szCs w:val="20"/>
              </w:rPr>
            </w:pPr>
            <w:r w:rsidRPr="003973F3">
              <w:rPr>
                <w:bCs/>
                <w:szCs w:val="20"/>
              </w:rPr>
              <w:t xml:space="preserve">Hoofdstuk 3: </w:t>
            </w:r>
            <w:r>
              <w:rPr>
                <w:bCs/>
                <w:szCs w:val="20"/>
              </w:rPr>
              <w:t>Emissie-inventaris rapport</w:t>
            </w:r>
          </w:p>
        </w:tc>
        <w:tc>
          <w:tcPr>
            <w:tcW w:w="1683" w:type="pct"/>
          </w:tcPr>
          <w:p w14:paraId="7D3C3B9D" w14:textId="77777777" w:rsidR="00241130" w:rsidRPr="003973F3" w:rsidRDefault="00241130" w:rsidP="008927E3">
            <w:pPr>
              <w:spacing w:before="0" w:after="0"/>
              <w:rPr>
                <w:szCs w:val="20"/>
              </w:rPr>
            </w:pPr>
            <w:r w:rsidRPr="003973F3">
              <w:rPr>
                <w:szCs w:val="20"/>
              </w:rPr>
              <w:t>3.A.1</w:t>
            </w:r>
          </w:p>
        </w:tc>
      </w:tr>
      <w:tr w:rsidR="00241130" w:rsidRPr="003973F3" w14:paraId="7DD524C1" w14:textId="77777777" w:rsidTr="00241130">
        <w:tc>
          <w:tcPr>
            <w:tcW w:w="3317" w:type="pct"/>
          </w:tcPr>
          <w:p w14:paraId="32EB232B" w14:textId="77777777" w:rsidR="00241130" w:rsidRPr="003973F3" w:rsidRDefault="00241130" w:rsidP="008927E3">
            <w:pPr>
              <w:spacing w:before="0" w:after="0"/>
              <w:rPr>
                <w:bCs/>
                <w:szCs w:val="20"/>
              </w:rPr>
            </w:pPr>
            <w:r w:rsidRPr="003973F3">
              <w:rPr>
                <w:bCs/>
                <w:szCs w:val="20"/>
              </w:rPr>
              <w:t xml:space="preserve">Hoofdstuk 4: </w:t>
            </w:r>
            <w:r>
              <w:rPr>
                <w:bCs/>
                <w:szCs w:val="20"/>
              </w:rPr>
              <w:t>Energiebeoordeling</w:t>
            </w:r>
          </w:p>
        </w:tc>
        <w:tc>
          <w:tcPr>
            <w:tcW w:w="1683" w:type="pct"/>
          </w:tcPr>
          <w:p w14:paraId="01B0FC8B" w14:textId="77777777" w:rsidR="00241130" w:rsidRPr="003973F3" w:rsidRDefault="00241130" w:rsidP="008927E3">
            <w:pPr>
              <w:spacing w:before="0" w:after="0"/>
              <w:rPr>
                <w:szCs w:val="20"/>
              </w:rPr>
            </w:pPr>
            <w:r w:rsidRPr="003973F3">
              <w:rPr>
                <w:szCs w:val="20"/>
              </w:rPr>
              <w:t>2.A.3</w:t>
            </w:r>
          </w:p>
        </w:tc>
      </w:tr>
      <w:tr w:rsidR="00241130" w:rsidRPr="003973F3" w14:paraId="4B67AD20" w14:textId="77777777" w:rsidTr="00241130">
        <w:tc>
          <w:tcPr>
            <w:tcW w:w="3317" w:type="pct"/>
          </w:tcPr>
          <w:p w14:paraId="74EFEC29" w14:textId="2E9655ED" w:rsidR="00241130" w:rsidRPr="003973F3" w:rsidRDefault="00241130" w:rsidP="008927E3">
            <w:pPr>
              <w:spacing w:before="0" w:after="0"/>
              <w:rPr>
                <w:bCs/>
                <w:szCs w:val="20"/>
              </w:rPr>
            </w:pPr>
            <w:r w:rsidRPr="003973F3">
              <w:rPr>
                <w:bCs/>
                <w:szCs w:val="20"/>
              </w:rPr>
              <w:t xml:space="preserve">Hoofdstuk </w:t>
            </w:r>
            <w:r w:rsidR="00BC6507">
              <w:rPr>
                <w:bCs/>
                <w:szCs w:val="20"/>
              </w:rPr>
              <w:t>5</w:t>
            </w:r>
            <w:r w:rsidRPr="003973F3">
              <w:rPr>
                <w:bCs/>
                <w:szCs w:val="20"/>
              </w:rPr>
              <w:t xml:space="preserve">: </w:t>
            </w:r>
            <w:r>
              <w:rPr>
                <w:bCs/>
                <w:szCs w:val="20"/>
              </w:rPr>
              <w:t>Doelstellingen</w:t>
            </w:r>
          </w:p>
        </w:tc>
        <w:tc>
          <w:tcPr>
            <w:tcW w:w="1683" w:type="pct"/>
          </w:tcPr>
          <w:p w14:paraId="3343CEF7" w14:textId="77777777" w:rsidR="00241130" w:rsidRPr="003973F3" w:rsidRDefault="00241130" w:rsidP="008927E3">
            <w:pPr>
              <w:spacing w:before="0" w:after="0"/>
              <w:rPr>
                <w:szCs w:val="20"/>
              </w:rPr>
            </w:pPr>
            <w:r w:rsidRPr="003973F3">
              <w:rPr>
                <w:szCs w:val="20"/>
              </w:rPr>
              <w:t>3.B.1</w:t>
            </w:r>
          </w:p>
        </w:tc>
      </w:tr>
      <w:tr w:rsidR="00241130" w:rsidRPr="003973F3" w14:paraId="1130DC04" w14:textId="77777777" w:rsidTr="00241130">
        <w:tc>
          <w:tcPr>
            <w:tcW w:w="3317" w:type="pct"/>
          </w:tcPr>
          <w:p w14:paraId="636984D5" w14:textId="23E77F8B" w:rsidR="00241130" w:rsidRPr="003973F3" w:rsidRDefault="00241130" w:rsidP="008927E3">
            <w:pPr>
              <w:spacing w:before="0" w:after="0"/>
              <w:rPr>
                <w:bCs/>
                <w:szCs w:val="20"/>
              </w:rPr>
            </w:pPr>
            <w:r>
              <w:rPr>
                <w:bCs/>
                <w:szCs w:val="20"/>
              </w:rPr>
              <w:t xml:space="preserve">Hoofdstuk </w:t>
            </w:r>
            <w:r w:rsidR="00BC6507">
              <w:rPr>
                <w:bCs/>
                <w:szCs w:val="20"/>
              </w:rPr>
              <w:t>6</w:t>
            </w:r>
            <w:r>
              <w:rPr>
                <w:bCs/>
                <w:szCs w:val="20"/>
              </w:rPr>
              <w:t>: Voortgang</w:t>
            </w:r>
          </w:p>
        </w:tc>
        <w:tc>
          <w:tcPr>
            <w:tcW w:w="1683" w:type="pct"/>
          </w:tcPr>
          <w:p w14:paraId="6219C1E8" w14:textId="1685BBE5" w:rsidR="00241130" w:rsidRDefault="00241130" w:rsidP="008927E3">
            <w:pPr>
              <w:spacing w:before="0" w:after="0"/>
              <w:rPr>
                <w:szCs w:val="20"/>
              </w:rPr>
            </w:pPr>
            <w:r>
              <w:rPr>
                <w:szCs w:val="20"/>
              </w:rPr>
              <w:t xml:space="preserve">1.B.1, 2.B.1, </w:t>
            </w:r>
            <w:proofErr w:type="gramStart"/>
            <w:r>
              <w:rPr>
                <w:szCs w:val="20"/>
              </w:rPr>
              <w:t>3.B.</w:t>
            </w:r>
            <w:proofErr w:type="gramEnd"/>
            <w:r>
              <w:rPr>
                <w:szCs w:val="20"/>
              </w:rPr>
              <w:t>2</w:t>
            </w:r>
          </w:p>
        </w:tc>
      </w:tr>
    </w:tbl>
    <w:bookmarkEnd w:id="5"/>
    <w:p w14:paraId="3ECE9C89" w14:textId="60C11BB5" w:rsidR="00ED0C7B" w:rsidRPr="007B563D" w:rsidRDefault="00FC311D" w:rsidP="00314B46">
      <w:pPr>
        <w:pStyle w:val="Kop1"/>
        <w:numPr>
          <w:ilvl w:val="0"/>
          <w:numId w:val="5"/>
        </w:numPr>
      </w:pPr>
      <w:r w:rsidRPr="003C6063">
        <w:br w:type="column"/>
      </w:r>
      <w:bookmarkStart w:id="6" w:name="_Toc69989174"/>
      <w:bookmarkStart w:id="7" w:name="_Toc503985366"/>
      <w:r w:rsidR="00ED0C7B">
        <w:lastRenderedPageBreak/>
        <w:t xml:space="preserve">| </w:t>
      </w:r>
      <w:r w:rsidR="00ED0C7B" w:rsidRPr="007B563D">
        <w:t>Beschrijving van de organisatie</w:t>
      </w:r>
      <w:bookmarkEnd w:id="6"/>
    </w:p>
    <w:p w14:paraId="79390326" w14:textId="77777777" w:rsidR="00ED0C7B" w:rsidRPr="00FF63EC" w:rsidRDefault="00ED0C7B" w:rsidP="00ED0C7B">
      <w:pPr>
        <w:rPr>
          <w:szCs w:val="20"/>
        </w:rPr>
      </w:pPr>
    </w:p>
    <w:p w14:paraId="1B3AB7ED" w14:textId="2D63F5EE" w:rsidR="00ED0C7B" w:rsidRPr="007B563D" w:rsidRDefault="00ED0C7B" w:rsidP="00314B46">
      <w:pPr>
        <w:pStyle w:val="Kop2"/>
        <w:numPr>
          <w:ilvl w:val="1"/>
          <w:numId w:val="5"/>
        </w:numPr>
        <w:rPr>
          <w:szCs w:val="24"/>
        </w:rPr>
      </w:pPr>
      <w:bookmarkStart w:id="8" w:name="_Toc28857017"/>
      <w:bookmarkStart w:id="9" w:name="_Toc69989175"/>
      <w:r w:rsidRPr="007B563D">
        <w:rPr>
          <w:szCs w:val="24"/>
        </w:rPr>
        <w:t xml:space="preserve">Statement </w:t>
      </w:r>
      <w:r w:rsidR="00C07929">
        <w:rPr>
          <w:szCs w:val="24"/>
        </w:rPr>
        <w:t>organisatie</w:t>
      </w:r>
      <w:r w:rsidRPr="007B563D">
        <w:rPr>
          <w:szCs w:val="24"/>
        </w:rPr>
        <w:t>grootte</w:t>
      </w:r>
      <w:bookmarkEnd w:id="8"/>
      <w:bookmarkEnd w:id="9"/>
    </w:p>
    <w:p w14:paraId="4447D1D4" w14:textId="4BA7AAC8" w:rsidR="00C86042" w:rsidRPr="00C86042" w:rsidRDefault="00ED0C7B" w:rsidP="00784E6B">
      <w:pPr>
        <w:shd w:val="clear" w:color="auto" w:fill="FFFFFF"/>
        <w:spacing w:before="0" w:after="0"/>
        <w:jc w:val="left"/>
        <w:rPr>
          <w:rFonts w:eastAsia="Times New Roman" w:cs="Arial"/>
          <w:color w:val="000000" w:themeColor="text1"/>
          <w:szCs w:val="20"/>
          <w:lang w:eastAsia="en-GB"/>
        </w:rPr>
      </w:pPr>
      <w:r w:rsidRPr="00C86042">
        <w:rPr>
          <w:color w:val="000000" w:themeColor="text1"/>
          <w:szCs w:val="20"/>
        </w:rPr>
        <w:t>De totale CO</w:t>
      </w:r>
      <w:r w:rsidRPr="00C86042">
        <w:rPr>
          <w:color w:val="000000" w:themeColor="text1"/>
          <w:szCs w:val="20"/>
          <w:vertAlign w:val="subscript"/>
        </w:rPr>
        <w:t>2</w:t>
      </w:r>
      <w:r w:rsidRPr="00C86042">
        <w:rPr>
          <w:color w:val="000000" w:themeColor="text1"/>
          <w:szCs w:val="20"/>
        </w:rPr>
        <w:t xml:space="preserve">-uitstoot van </w:t>
      </w:r>
      <w:r w:rsidR="00E95246" w:rsidRPr="00C86042">
        <w:rPr>
          <w:color w:val="000000" w:themeColor="text1"/>
          <w:szCs w:val="20"/>
        </w:rPr>
        <w:t>gemeente Ede</w:t>
      </w:r>
      <w:r w:rsidRPr="00C86042">
        <w:rPr>
          <w:color w:val="000000" w:themeColor="text1"/>
          <w:szCs w:val="20"/>
        </w:rPr>
        <w:t xml:space="preserve"> in het jaar 20</w:t>
      </w:r>
      <w:r w:rsidR="00F47CFA">
        <w:rPr>
          <w:color w:val="000000" w:themeColor="text1"/>
          <w:szCs w:val="20"/>
        </w:rPr>
        <w:t>20</w:t>
      </w:r>
      <w:r w:rsidRPr="00C86042">
        <w:rPr>
          <w:color w:val="000000" w:themeColor="text1"/>
          <w:szCs w:val="20"/>
        </w:rPr>
        <w:t xml:space="preserve"> bedraagt</w:t>
      </w:r>
      <w:r w:rsidR="00E95246" w:rsidRPr="00C86042">
        <w:rPr>
          <w:color w:val="000000" w:themeColor="text1"/>
          <w:szCs w:val="20"/>
        </w:rPr>
        <w:t xml:space="preserve"> </w:t>
      </w:r>
      <w:r w:rsidR="007845E5">
        <w:rPr>
          <w:szCs w:val="20"/>
        </w:rPr>
        <w:t>4195,</w:t>
      </w:r>
      <w:proofErr w:type="gramStart"/>
      <w:r w:rsidR="007845E5">
        <w:rPr>
          <w:szCs w:val="20"/>
        </w:rPr>
        <w:t>9</w:t>
      </w:r>
      <w:r w:rsidR="007845E5" w:rsidRPr="00A3379A">
        <w:rPr>
          <w:color w:val="ED7D31" w:themeColor="accent2"/>
          <w:szCs w:val="20"/>
        </w:rPr>
        <w:t xml:space="preserve"> </w:t>
      </w:r>
      <w:r w:rsidRPr="00C86042">
        <w:rPr>
          <w:color w:val="000000" w:themeColor="text1"/>
          <w:szCs w:val="20"/>
        </w:rPr>
        <w:t xml:space="preserve"> ton</w:t>
      </w:r>
      <w:proofErr w:type="gramEnd"/>
      <w:r w:rsidRPr="00C86042">
        <w:rPr>
          <w:color w:val="000000" w:themeColor="text1"/>
          <w:szCs w:val="20"/>
        </w:rPr>
        <w:t xml:space="preserve"> CO</w:t>
      </w:r>
      <w:r w:rsidRPr="00C86042">
        <w:rPr>
          <w:color w:val="000000" w:themeColor="text1"/>
          <w:szCs w:val="20"/>
          <w:vertAlign w:val="subscript"/>
        </w:rPr>
        <w:t>2</w:t>
      </w:r>
      <w:r w:rsidR="00B46AED" w:rsidRPr="00C86042">
        <w:rPr>
          <w:color w:val="000000" w:themeColor="text1"/>
          <w:szCs w:val="20"/>
        </w:rPr>
        <w:t>.</w:t>
      </w:r>
      <w:r w:rsidR="00C86042" w:rsidRPr="00C86042">
        <w:rPr>
          <w:color w:val="000000" w:themeColor="text1"/>
          <w:szCs w:val="20"/>
        </w:rPr>
        <w:t xml:space="preserve"> </w:t>
      </w:r>
      <w:r w:rsidR="007845E5">
        <w:rPr>
          <w:color w:val="000000" w:themeColor="text1"/>
          <w:szCs w:val="20"/>
        </w:rPr>
        <w:t>Qua verdeling van de CO2 uitstoot over de diverse onderdelen van de bedrijfsvoering is niets gewijzigd ten opzichte van het initiële traject.</w:t>
      </w:r>
    </w:p>
    <w:p w14:paraId="36AEC0F6" w14:textId="0B5DF6F0" w:rsidR="00ED0C7B" w:rsidRPr="00AD4F9C" w:rsidRDefault="00E95246" w:rsidP="00ED0C7B">
      <w:pPr>
        <w:pStyle w:val="Geenafstand"/>
      </w:pPr>
      <w:r w:rsidRPr="00C86042">
        <w:rPr>
          <w:color w:val="000000" w:themeColor="text1"/>
        </w:rPr>
        <w:t>Gemeente Ede</w:t>
      </w:r>
      <w:r w:rsidR="00ED0C7B" w:rsidRPr="00C86042">
        <w:rPr>
          <w:color w:val="000000" w:themeColor="text1"/>
        </w:rPr>
        <w:t xml:space="preserve"> valt daarmee </w:t>
      </w:r>
      <w:r w:rsidR="00ED0C7B" w:rsidRPr="00AD4F9C">
        <w:t>qua CO</w:t>
      </w:r>
      <w:r w:rsidR="00ED0C7B" w:rsidRPr="00AD4F9C">
        <w:rPr>
          <w:vertAlign w:val="subscript"/>
        </w:rPr>
        <w:t>2</w:t>
      </w:r>
      <w:r w:rsidR="00ED0C7B" w:rsidRPr="00AD4F9C">
        <w:t xml:space="preserve">-uitstoot in de categorie </w:t>
      </w:r>
      <w:r>
        <w:rPr>
          <w:iCs/>
        </w:rPr>
        <w:t>grote organisatie.</w:t>
      </w:r>
    </w:p>
    <w:tbl>
      <w:tblPr>
        <w:tblStyle w:val="Tabelraster"/>
        <w:tblW w:w="5000" w:type="pct"/>
        <w:tblLook w:val="04A0" w:firstRow="1" w:lastRow="0" w:firstColumn="1" w:lastColumn="0" w:noHBand="0" w:noVBand="1"/>
      </w:tblPr>
      <w:tblGrid>
        <w:gridCol w:w="2139"/>
        <w:gridCol w:w="2983"/>
        <w:gridCol w:w="3934"/>
      </w:tblGrid>
      <w:tr w:rsidR="00ED0C7B" w:rsidRPr="0006634C" w14:paraId="6B4EC48E" w14:textId="77777777" w:rsidTr="00241130">
        <w:tc>
          <w:tcPr>
            <w:tcW w:w="1181" w:type="pct"/>
            <w:shd w:val="clear" w:color="auto" w:fill="6ABE93"/>
          </w:tcPr>
          <w:p w14:paraId="692D6A3E" w14:textId="77777777" w:rsidR="00ED0C7B" w:rsidRPr="0006634C" w:rsidRDefault="00ED0C7B" w:rsidP="008927E3">
            <w:pPr>
              <w:rPr>
                <w:b/>
                <w:szCs w:val="20"/>
              </w:rPr>
            </w:pPr>
          </w:p>
        </w:tc>
        <w:tc>
          <w:tcPr>
            <w:tcW w:w="1647" w:type="pct"/>
            <w:shd w:val="clear" w:color="auto" w:fill="6ABE93"/>
          </w:tcPr>
          <w:p w14:paraId="0E51B44D" w14:textId="77777777" w:rsidR="00ED0C7B" w:rsidRPr="0006634C" w:rsidRDefault="00ED0C7B" w:rsidP="008927E3">
            <w:pPr>
              <w:rPr>
                <w:b/>
                <w:szCs w:val="20"/>
              </w:rPr>
            </w:pPr>
            <w:r w:rsidRPr="0006634C">
              <w:rPr>
                <w:b/>
                <w:szCs w:val="20"/>
              </w:rPr>
              <w:t>Diensten</w:t>
            </w:r>
            <w:r w:rsidRPr="0006634C">
              <w:rPr>
                <w:b/>
                <w:szCs w:val="20"/>
                <w:vertAlign w:val="superscript"/>
              </w:rPr>
              <w:t>12</w:t>
            </w:r>
          </w:p>
        </w:tc>
        <w:tc>
          <w:tcPr>
            <w:tcW w:w="2172" w:type="pct"/>
            <w:shd w:val="clear" w:color="auto" w:fill="6ABE93"/>
          </w:tcPr>
          <w:p w14:paraId="6F7EB766" w14:textId="77777777" w:rsidR="00ED0C7B" w:rsidRPr="0006634C" w:rsidRDefault="00ED0C7B" w:rsidP="008927E3">
            <w:pPr>
              <w:rPr>
                <w:b/>
                <w:szCs w:val="20"/>
              </w:rPr>
            </w:pPr>
            <w:r w:rsidRPr="0006634C">
              <w:rPr>
                <w:b/>
                <w:szCs w:val="20"/>
              </w:rPr>
              <w:t>Werken/ leveringen</w:t>
            </w:r>
          </w:p>
        </w:tc>
      </w:tr>
      <w:tr w:rsidR="00ED0C7B" w:rsidRPr="00AD4F9C" w14:paraId="51EF2E26" w14:textId="77777777" w:rsidTr="00241130">
        <w:tc>
          <w:tcPr>
            <w:tcW w:w="1181" w:type="pct"/>
            <w:shd w:val="clear" w:color="auto" w:fill="FFFFFF" w:themeFill="background1"/>
          </w:tcPr>
          <w:p w14:paraId="47D76935" w14:textId="3D5D8182" w:rsidR="00ED0C7B" w:rsidRPr="00AD4F9C" w:rsidRDefault="00ED0C7B" w:rsidP="008927E3">
            <w:pPr>
              <w:rPr>
                <w:szCs w:val="20"/>
              </w:rPr>
            </w:pPr>
            <w:r w:rsidRPr="00AD4F9C">
              <w:rPr>
                <w:szCs w:val="20"/>
              </w:rPr>
              <w:t>Klein</w:t>
            </w:r>
            <w:r w:rsidR="00C07929">
              <w:rPr>
                <w:szCs w:val="20"/>
              </w:rPr>
              <w:t>e organisatie</w:t>
            </w:r>
          </w:p>
        </w:tc>
        <w:tc>
          <w:tcPr>
            <w:tcW w:w="1647" w:type="pct"/>
            <w:shd w:val="clear" w:color="auto" w:fill="FFFFFF" w:themeFill="background1"/>
          </w:tcPr>
          <w:p w14:paraId="2DEBE634" w14:textId="77777777" w:rsidR="00ED0C7B" w:rsidRPr="00AD4F9C" w:rsidRDefault="00ED0C7B" w:rsidP="00241130">
            <w:pPr>
              <w:rPr>
                <w:szCs w:val="20"/>
              </w:rPr>
            </w:pPr>
            <w:r w:rsidRPr="00AD4F9C">
              <w:rPr>
                <w:szCs w:val="20"/>
              </w:rPr>
              <w:t>Totale CO</w:t>
            </w:r>
            <w:r w:rsidRPr="00AD4F9C">
              <w:rPr>
                <w:szCs w:val="20"/>
                <w:vertAlign w:val="subscript"/>
              </w:rPr>
              <w:t>2</w:t>
            </w:r>
            <w:r w:rsidRPr="00AD4F9C">
              <w:rPr>
                <w:szCs w:val="20"/>
              </w:rPr>
              <w:t>-uitstoot bedraagt maximaal (≤) 500 ton per jaar.</w:t>
            </w:r>
          </w:p>
        </w:tc>
        <w:tc>
          <w:tcPr>
            <w:tcW w:w="2172" w:type="pct"/>
            <w:shd w:val="clear" w:color="auto" w:fill="FFFFFF" w:themeFill="background1"/>
          </w:tcPr>
          <w:p w14:paraId="4DEB2B76" w14:textId="77777777" w:rsidR="00ED0C7B" w:rsidRPr="00AD4F9C" w:rsidRDefault="00ED0C7B" w:rsidP="00241130">
            <w:pPr>
              <w:rPr>
                <w:szCs w:val="20"/>
              </w:rPr>
            </w:pPr>
            <w:r w:rsidRPr="00AD4F9C">
              <w:rPr>
                <w:szCs w:val="20"/>
              </w:rPr>
              <w:t>Totale CO</w:t>
            </w:r>
            <w:r w:rsidRPr="00AD4F9C">
              <w:rPr>
                <w:szCs w:val="20"/>
                <w:vertAlign w:val="subscript"/>
              </w:rPr>
              <w:t>2</w:t>
            </w:r>
            <w:r w:rsidRPr="00AD4F9C">
              <w:rPr>
                <w:szCs w:val="20"/>
              </w:rPr>
              <w:t>-uitstoot van de kantoren en bedrijfsruimten bedraagt maximaal (≤) 500 ton per jaar, en de totale CO</w:t>
            </w:r>
            <w:r w:rsidRPr="00AD4F9C">
              <w:rPr>
                <w:szCs w:val="20"/>
                <w:vertAlign w:val="subscript"/>
              </w:rPr>
              <w:t>2</w:t>
            </w:r>
            <w:r w:rsidRPr="00AD4F9C">
              <w:rPr>
                <w:szCs w:val="20"/>
              </w:rPr>
              <w:t>-uitstoot van alle bouwplaatsen en productielocaties bedraagt maximaal (≤) 2.000 ton per jaar.</w:t>
            </w:r>
          </w:p>
        </w:tc>
      </w:tr>
      <w:tr w:rsidR="00ED0C7B" w:rsidRPr="00AD4F9C" w14:paraId="40B5E65A" w14:textId="77777777" w:rsidTr="00241130">
        <w:tc>
          <w:tcPr>
            <w:tcW w:w="1181" w:type="pct"/>
            <w:shd w:val="clear" w:color="auto" w:fill="auto"/>
          </w:tcPr>
          <w:p w14:paraId="5FCA514D" w14:textId="3CC70422" w:rsidR="00ED0C7B" w:rsidRPr="00AD4F9C" w:rsidRDefault="00ED0C7B" w:rsidP="008927E3">
            <w:pPr>
              <w:rPr>
                <w:szCs w:val="20"/>
              </w:rPr>
            </w:pPr>
            <w:r w:rsidRPr="00AD4F9C">
              <w:rPr>
                <w:szCs w:val="20"/>
              </w:rPr>
              <w:t>Middelgro</w:t>
            </w:r>
            <w:r w:rsidR="00C07929">
              <w:rPr>
                <w:szCs w:val="20"/>
              </w:rPr>
              <w:t>te organisatie</w:t>
            </w:r>
          </w:p>
        </w:tc>
        <w:tc>
          <w:tcPr>
            <w:tcW w:w="1647" w:type="pct"/>
            <w:shd w:val="clear" w:color="auto" w:fill="auto"/>
          </w:tcPr>
          <w:p w14:paraId="6F9DED95" w14:textId="77777777" w:rsidR="00ED0C7B" w:rsidRPr="00AD4F9C" w:rsidRDefault="00ED0C7B" w:rsidP="00241130">
            <w:pPr>
              <w:rPr>
                <w:szCs w:val="20"/>
              </w:rPr>
            </w:pPr>
            <w:r w:rsidRPr="00AD4F9C">
              <w:rPr>
                <w:szCs w:val="20"/>
              </w:rPr>
              <w:t>Totale CO</w:t>
            </w:r>
            <w:r w:rsidRPr="00AD4F9C">
              <w:rPr>
                <w:szCs w:val="20"/>
                <w:vertAlign w:val="subscript"/>
              </w:rPr>
              <w:t>2</w:t>
            </w:r>
            <w:r w:rsidRPr="00AD4F9C">
              <w:rPr>
                <w:szCs w:val="20"/>
              </w:rPr>
              <w:t>-uitstoot bedraagt maximaal (≤) 2.500 ton per jaar.</w:t>
            </w:r>
          </w:p>
        </w:tc>
        <w:tc>
          <w:tcPr>
            <w:tcW w:w="2172" w:type="pct"/>
            <w:shd w:val="clear" w:color="auto" w:fill="auto"/>
          </w:tcPr>
          <w:p w14:paraId="18B05B93" w14:textId="77777777" w:rsidR="00ED0C7B" w:rsidRPr="00AD4F9C" w:rsidRDefault="00ED0C7B" w:rsidP="00241130">
            <w:pPr>
              <w:rPr>
                <w:szCs w:val="20"/>
              </w:rPr>
            </w:pPr>
            <w:r w:rsidRPr="00AD4F9C">
              <w:rPr>
                <w:szCs w:val="20"/>
              </w:rPr>
              <w:t>Totale CO</w:t>
            </w:r>
            <w:r w:rsidRPr="00AD4F9C">
              <w:rPr>
                <w:szCs w:val="20"/>
                <w:vertAlign w:val="subscript"/>
              </w:rPr>
              <w:t>2</w:t>
            </w:r>
            <w:r w:rsidRPr="00AD4F9C">
              <w:rPr>
                <w:szCs w:val="20"/>
              </w:rPr>
              <w:t>-uitstoot van de kantoren en bedrijfsruimten bedraagt maximaal (≤) 2.500 ton per jaar, en de totale CO</w:t>
            </w:r>
            <w:r w:rsidRPr="00AD4F9C">
              <w:rPr>
                <w:szCs w:val="20"/>
                <w:vertAlign w:val="subscript"/>
              </w:rPr>
              <w:t>2</w:t>
            </w:r>
            <w:r w:rsidRPr="00AD4F9C">
              <w:rPr>
                <w:szCs w:val="20"/>
              </w:rPr>
              <w:t>-uitstoot van alle bouwplaatsen en productielocaties bedraagt maximaal (≤) 10.000 ton per jaar.</w:t>
            </w:r>
          </w:p>
        </w:tc>
      </w:tr>
      <w:tr w:rsidR="00ED0C7B" w:rsidRPr="00AD4F9C" w14:paraId="3457569C" w14:textId="77777777" w:rsidTr="00241130">
        <w:tc>
          <w:tcPr>
            <w:tcW w:w="1181" w:type="pct"/>
          </w:tcPr>
          <w:p w14:paraId="1D52DD45" w14:textId="53E18316" w:rsidR="00ED0C7B" w:rsidRPr="00AD4F9C" w:rsidRDefault="00ED0C7B" w:rsidP="008927E3">
            <w:pPr>
              <w:rPr>
                <w:szCs w:val="20"/>
              </w:rPr>
            </w:pPr>
            <w:r w:rsidRPr="00AD4F9C">
              <w:rPr>
                <w:szCs w:val="20"/>
              </w:rPr>
              <w:t>Gro</w:t>
            </w:r>
            <w:r w:rsidR="00C07929">
              <w:rPr>
                <w:szCs w:val="20"/>
              </w:rPr>
              <w:t>te organisatie</w:t>
            </w:r>
          </w:p>
        </w:tc>
        <w:tc>
          <w:tcPr>
            <w:tcW w:w="1647" w:type="pct"/>
          </w:tcPr>
          <w:p w14:paraId="0EFF59FD" w14:textId="77777777" w:rsidR="00ED0C7B" w:rsidRPr="00AD4F9C" w:rsidRDefault="00ED0C7B" w:rsidP="00241130">
            <w:pPr>
              <w:rPr>
                <w:szCs w:val="20"/>
              </w:rPr>
            </w:pPr>
            <w:r w:rsidRPr="00AD4F9C">
              <w:rPr>
                <w:szCs w:val="20"/>
              </w:rPr>
              <w:t>Totale CO</w:t>
            </w:r>
            <w:r w:rsidRPr="00AD4F9C">
              <w:rPr>
                <w:szCs w:val="20"/>
                <w:vertAlign w:val="subscript"/>
              </w:rPr>
              <w:t>2</w:t>
            </w:r>
            <w:r w:rsidRPr="00AD4F9C">
              <w:rPr>
                <w:szCs w:val="20"/>
              </w:rPr>
              <w:t>-uitstoot bedraagt meer dan (&gt;) 2.500 ton per jaar.</w:t>
            </w:r>
          </w:p>
        </w:tc>
        <w:tc>
          <w:tcPr>
            <w:tcW w:w="2172" w:type="pct"/>
          </w:tcPr>
          <w:p w14:paraId="752C020B" w14:textId="77777777" w:rsidR="00ED0C7B" w:rsidRPr="00AD4F9C" w:rsidRDefault="00ED0C7B" w:rsidP="00241130">
            <w:pPr>
              <w:rPr>
                <w:szCs w:val="20"/>
              </w:rPr>
            </w:pPr>
            <w:r w:rsidRPr="00AD4F9C">
              <w:rPr>
                <w:szCs w:val="20"/>
              </w:rPr>
              <w:t>Totale CO</w:t>
            </w:r>
            <w:r w:rsidRPr="00AD4F9C">
              <w:rPr>
                <w:szCs w:val="20"/>
                <w:vertAlign w:val="subscript"/>
              </w:rPr>
              <w:t>2</w:t>
            </w:r>
            <w:r w:rsidRPr="00AD4F9C">
              <w:rPr>
                <w:szCs w:val="20"/>
              </w:rPr>
              <w:t>-uitstoot van de kantoren en bedrijfsruimten bedraagt meer dan (&gt;) 2.500 ton per jaar, en de totale CO</w:t>
            </w:r>
            <w:r w:rsidRPr="00AD4F9C">
              <w:rPr>
                <w:szCs w:val="20"/>
                <w:vertAlign w:val="subscript"/>
              </w:rPr>
              <w:t>2</w:t>
            </w:r>
            <w:r w:rsidRPr="00AD4F9C">
              <w:rPr>
                <w:szCs w:val="20"/>
              </w:rPr>
              <w:t>-uitstoot van alle bouwplaatsen en productielocaties bedraagt meer dan (&gt;) 10.000 ton per jaar.</w:t>
            </w:r>
          </w:p>
        </w:tc>
      </w:tr>
    </w:tbl>
    <w:p w14:paraId="38A576E2" w14:textId="173E8AD6" w:rsidR="00ED0C7B" w:rsidRDefault="00ED0C7B" w:rsidP="00ED0C7B">
      <w:pPr>
        <w:rPr>
          <w:i/>
          <w:iCs/>
          <w:sz w:val="18"/>
          <w:szCs w:val="22"/>
        </w:rPr>
      </w:pPr>
      <w:r w:rsidRPr="00ED0C7B">
        <w:rPr>
          <w:i/>
          <w:iCs/>
          <w:sz w:val="18"/>
          <w:szCs w:val="22"/>
        </w:rPr>
        <w:t xml:space="preserve">Tabel 1 | Indeling </w:t>
      </w:r>
      <w:r w:rsidR="00C07929">
        <w:rPr>
          <w:i/>
          <w:iCs/>
          <w:sz w:val="18"/>
          <w:szCs w:val="22"/>
        </w:rPr>
        <w:t>groottecategorieën</w:t>
      </w:r>
      <w:r w:rsidRPr="00ED0C7B">
        <w:rPr>
          <w:i/>
          <w:iCs/>
          <w:sz w:val="18"/>
          <w:szCs w:val="22"/>
        </w:rPr>
        <w:t xml:space="preserve"> volgens Handboek CO</w:t>
      </w:r>
      <w:r w:rsidRPr="00ED0C7B">
        <w:rPr>
          <w:i/>
          <w:iCs/>
          <w:sz w:val="18"/>
          <w:szCs w:val="22"/>
          <w:vertAlign w:val="subscript"/>
        </w:rPr>
        <w:t>2</w:t>
      </w:r>
      <w:r w:rsidRPr="00ED0C7B">
        <w:rPr>
          <w:i/>
          <w:iCs/>
          <w:sz w:val="18"/>
          <w:szCs w:val="22"/>
        </w:rPr>
        <w:t>-Prestatieladder 3.</w:t>
      </w:r>
      <w:r w:rsidR="00C07929">
        <w:rPr>
          <w:i/>
          <w:iCs/>
          <w:sz w:val="18"/>
          <w:szCs w:val="22"/>
        </w:rPr>
        <w:t>1</w:t>
      </w:r>
      <w:r w:rsidRPr="00ED0C7B">
        <w:rPr>
          <w:i/>
          <w:iCs/>
          <w:sz w:val="18"/>
          <w:szCs w:val="22"/>
        </w:rPr>
        <w:t>.</w:t>
      </w:r>
    </w:p>
    <w:p w14:paraId="5560F767" w14:textId="77777777" w:rsidR="005E4ED5" w:rsidRPr="00ED0C7B" w:rsidRDefault="005E4ED5" w:rsidP="00ED0C7B">
      <w:pPr>
        <w:rPr>
          <w:i/>
          <w:iCs/>
          <w:sz w:val="18"/>
          <w:szCs w:val="22"/>
        </w:rPr>
      </w:pPr>
    </w:p>
    <w:p w14:paraId="7C5735EA" w14:textId="43CA3185" w:rsidR="005C38AD" w:rsidRDefault="005C38AD" w:rsidP="00314B46">
      <w:pPr>
        <w:pStyle w:val="Kop2"/>
        <w:numPr>
          <w:ilvl w:val="1"/>
          <w:numId w:val="5"/>
        </w:numPr>
        <w:rPr>
          <w:szCs w:val="24"/>
        </w:rPr>
      </w:pPr>
      <w:bookmarkStart w:id="10" w:name="_Toc69989176"/>
      <w:r>
        <w:rPr>
          <w:szCs w:val="24"/>
        </w:rPr>
        <w:t>Projecten met gunningvoordeel</w:t>
      </w:r>
      <w:bookmarkEnd w:id="10"/>
    </w:p>
    <w:p w14:paraId="716BA465" w14:textId="3A2EF630" w:rsidR="005C38AD" w:rsidRPr="007845E5" w:rsidRDefault="005C38AD" w:rsidP="005C38AD">
      <w:pPr>
        <w:pStyle w:val="Geenafstand"/>
      </w:pPr>
      <w:bookmarkStart w:id="11" w:name="_Hlk69202666"/>
      <w:r w:rsidRPr="007845E5">
        <w:t xml:space="preserve">Een project met gunningvoordeel is een project van een organisatie waarbij de </w:t>
      </w:r>
      <w:r w:rsidRPr="007845E5">
        <w:rPr>
          <w:rFonts w:cs="Calibri"/>
          <w:szCs w:val="20"/>
          <w:lang w:eastAsia="nl-NL"/>
        </w:rPr>
        <w:t>CO</w:t>
      </w:r>
      <w:r w:rsidRPr="007845E5">
        <w:rPr>
          <w:rFonts w:cs="Calibri"/>
          <w:szCs w:val="20"/>
          <w:vertAlign w:val="subscript"/>
          <w:lang w:eastAsia="nl-NL"/>
        </w:rPr>
        <w:t>2</w:t>
      </w:r>
      <w:r w:rsidRPr="007845E5">
        <w:t xml:space="preserve">-Prestatieladder een rol heeft gespeeld in de aanbesteding. Hierbij is het niet relevant of het gunningvoordeel wel of niet doorslaggevend is geweest bij het verkrijgen van de opdracht, of op welke manier de </w:t>
      </w:r>
      <w:r w:rsidRPr="007845E5">
        <w:rPr>
          <w:rFonts w:cs="Calibri"/>
          <w:szCs w:val="20"/>
          <w:lang w:eastAsia="nl-NL"/>
        </w:rPr>
        <w:t>CO</w:t>
      </w:r>
      <w:r w:rsidRPr="007845E5">
        <w:rPr>
          <w:rFonts w:cs="Calibri"/>
          <w:szCs w:val="20"/>
          <w:vertAlign w:val="subscript"/>
          <w:lang w:eastAsia="nl-NL"/>
        </w:rPr>
        <w:t>2</w:t>
      </w:r>
      <w:r w:rsidRPr="007845E5">
        <w:t>-Prestatieladder in de aanbesteding is gevraagd.</w:t>
      </w:r>
    </w:p>
    <w:p w14:paraId="260EDB91" w14:textId="7AC89BEC" w:rsidR="00ED0C7B" w:rsidRPr="007844B6" w:rsidRDefault="007845E5" w:rsidP="007844B6">
      <w:pPr>
        <w:pStyle w:val="Geenafstand"/>
      </w:pPr>
      <w:r w:rsidRPr="007845E5">
        <w:t xml:space="preserve">Bij nagenoeg alle aanbestedingen </w:t>
      </w:r>
      <w:r w:rsidR="007844B6">
        <w:t xml:space="preserve">in de </w:t>
      </w:r>
      <w:proofErr w:type="gramStart"/>
      <w:r w:rsidR="007844B6">
        <w:t>GWW sector</w:t>
      </w:r>
      <w:proofErr w:type="gramEnd"/>
      <w:r w:rsidR="007844B6">
        <w:t xml:space="preserve"> </w:t>
      </w:r>
      <w:r w:rsidRPr="007845E5">
        <w:t>wordt CO2 meegenomen/meegewogen in de beoordeling van de inschrijvingen</w:t>
      </w:r>
      <w:r w:rsidR="005C38AD" w:rsidRPr="007845E5">
        <w:t>.</w:t>
      </w:r>
      <w:r w:rsidR="005C38AD" w:rsidRPr="007748D9">
        <w:t xml:space="preserve"> </w:t>
      </w:r>
      <w:r>
        <w:t xml:space="preserve">Omdat het vooral om kwalitatieve parameters gaat is het niet of nauwelijks in te schatten welk effect dit heeft op de CO2 footprint van de gemeente. </w:t>
      </w:r>
      <w:r w:rsidR="007844B6">
        <w:t xml:space="preserve">Wel heeft dit ertoe geleid dat alle inschrijvers in de </w:t>
      </w:r>
      <w:proofErr w:type="gramStart"/>
      <w:r w:rsidR="007844B6">
        <w:t>GWW sector</w:t>
      </w:r>
      <w:proofErr w:type="gramEnd"/>
      <w:r w:rsidR="007844B6">
        <w:t xml:space="preserve"> minimaal niveau 3 heeft op de </w:t>
      </w:r>
      <w:r w:rsidR="007844B6" w:rsidRPr="003C6063">
        <w:t>CO</w:t>
      </w:r>
      <w:r w:rsidR="007844B6" w:rsidRPr="00D6208E">
        <w:rPr>
          <w:vertAlign w:val="subscript"/>
        </w:rPr>
        <w:t>2</w:t>
      </w:r>
      <w:bookmarkEnd w:id="11"/>
      <w:r w:rsidR="007844B6">
        <w:t xml:space="preserve"> prestatieladder.</w:t>
      </w:r>
    </w:p>
    <w:p w14:paraId="356E053D" w14:textId="1E1EFE4F" w:rsidR="00566B17" w:rsidRPr="007B563D" w:rsidRDefault="00E84F19" w:rsidP="00314B46">
      <w:pPr>
        <w:pStyle w:val="Kop1"/>
        <w:numPr>
          <w:ilvl w:val="0"/>
          <w:numId w:val="5"/>
        </w:numPr>
      </w:pPr>
      <w:bookmarkStart w:id="12" w:name="_Toc69989177"/>
      <w:r w:rsidRPr="00475BA8">
        <w:lastRenderedPageBreak/>
        <w:t xml:space="preserve">| </w:t>
      </w:r>
      <w:r w:rsidR="00566B17" w:rsidRPr="007B563D">
        <w:t>Emissie-inventaris rapport</w:t>
      </w:r>
      <w:bookmarkEnd w:id="12"/>
    </w:p>
    <w:p w14:paraId="58CBD571" w14:textId="77777777" w:rsidR="00566B17" w:rsidRPr="007B563D" w:rsidRDefault="00566B17" w:rsidP="00314B46">
      <w:pPr>
        <w:pStyle w:val="Kop2"/>
        <w:numPr>
          <w:ilvl w:val="1"/>
          <w:numId w:val="5"/>
        </w:numPr>
        <w:rPr>
          <w:szCs w:val="24"/>
        </w:rPr>
      </w:pPr>
      <w:bookmarkStart w:id="13" w:name="_Toc18488478"/>
      <w:bookmarkStart w:id="14" w:name="_Toc69989178"/>
      <w:r w:rsidRPr="007B563D">
        <w:rPr>
          <w:szCs w:val="24"/>
        </w:rPr>
        <w:t>Verantwoordelijke</w:t>
      </w:r>
      <w:bookmarkEnd w:id="13"/>
      <w:bookmarkEnd w:id="14"/>
    </w:p>
    <w:p w14:paraId="1EC8398D" w14:textId="251DD24F" w:rsidR="00566B17" w:rsidRPr="005F70BB" w:rsidRDefault="00566B17" w:rsidP="005F70BB">
      <w:pPr>
        <w:pStyle w:val="Geenafstand"/>
        <w:spacing w:before="240" w:after="240"/>
        <w:rPr>
          <w:szCs w:val="20"/>
        </w:rPr>
      </w:pPr>
      <w:r w:rsidRPr="005F70BB">
        <w:rPr>
          <w:szCs w:val="20"/>
        </w:rPr>
        <w:t>Voor het beheren van de CO</w:t>
      </w:r>
      <w:r w:rsidRPr="005F70BB">
        <w:rPr>
          <w:szCs w:val="20"/>
          <w:vertAlign w:val="subscript"/>
        </w:rPr>
        <w:t>2</w:t>
      </w:r>
      <w:r w:rsidRPr="005F70BB">
        <w:rPr>
          <w:szCs w:val="20"/>
        </w:rPr>
        <w:t xml:space="preserve">-Prestatieladder is </w:t>
      </w:r>
      <w:r w:rsidR="00E95246" w:rsidRPr="007748D9">
        <w:rPr>
          <w:szCs w:val="20"/>
        </w:rPr>
        <w:t>Hansjurgen Heinen</w:t>
      </w:r>
      <w:r w:rsidR="005F70BB" w:rsidRPr="007748D9">
        <w:rPr>
          <w:szCs w:val="20"/>
        </w:rPr>
        <w:t xml:space="preserve"> </w:t>
      </w:r>
      <w:r w:rsidR="005F70BB" w:rsidRPr="005F70BB">
        <w:rPr>
          <w:szCs w:val="20"/>
        </w:rPr>
        <w:t xml:space="preserve">de </w:t>
      </w:r>
      <w:r w:rsidRPr="005F70BB">
        <w:rPr>
          <w:szCs w:val="20"/>
        </w:rPr>
        <w:t xml:space="preserve">interne verantwoordelijke. </w:t>
      </w:r>
      <w:r w:rsidR="00E95246">
        <w:rPr>
          <w:szCs w:val="20"/>
        </w:rPr>
        <w:t>Hij</w:t>
      </w:r>
      <w:r w:rsidRPr="005F70BB">
        <w:rPr>
          <w:szCs w:val="20"/>
        </w:rPr>
        <w:t xml:space="preserve"> draagt verantwoordelijkheid voor het uitzetten van taken, toewijzen van verantwoordelijkheden en het rapporteren aan het MT. Voor het opstellen van alle bijbehorende documentatie wordt</w:t>
      </w:r>
      <w:r w:rsidR="005F70BB">
        <w:rPr>
          <w:szCs w:val="20"/>
        </w:rPr>
        <w:t xml:space="preserve"> de organisatie </w:t>
      </w:r>
      <w:r w:rsidRPr="005F70BB">
        <w:rPr>
          <w:szCs w:val="20"/>
        </w:rPr>
        <w:t>ondersteund door het adviesbureau De Duurzame Adviseurs.</w:t>
      </w:r>
    </w:p>
    <w:p w14:paraId="0483380B" w14:textId="0C616C17" w:rsidR="00566B17" w:rsidRPr="007B563D" w:rsidRDefault="00000A66" w:rsidP="00314B46">
      <w:pPr>
        <w:pStyle w:val="Kop2"/>
        <w:numPr>
          <w:ilvl w:val="1"/>
          <w:numId w:val="5"/>
        </w:numPr>
        <w:rPr>
          <w:szCs w:val="24"/>
        </w:rPr>
      </w:pPr>
      <w:bookmarkStart w:id="15" w:name="_Toc18488479"/>
      <w:bookmarkStart w:id="16" w:name="_Toc69989179"/>
      <w:r>
        <w:rPr>
          <w:szCs w:val="24"/>
        </w:rPr>
        <w:t>Referentie</w:t>
      </w:r>
      <w:r w:rsidR="00566B17" w:rsidRPr="007B563D">
        <w:rPr>
          <w:szCs w:val="24"/>
        </w:rPr>
        <w:t>jaar en rapportage</w:t>
      </w:r>
      <w:bookmarkEnd w:id="15"/>
      <w:bookmarkEnd w:id="16"/>
    </w:p>
    <w:p w14:paraId="426928F4" w14:textId="1A6C81C6" w:rsidR="00566B17" w:rsidRPr="00DC3752" w:rsidRDefault="00566B17" w:rsidP="005F70BB">
      <w:pPr>
        <w:spacing w:before="240"/>
        <w:rPr>
          <w:szCs w:val="22"/>
        </w:rPr>
      </w:pPr>
      <w:r w:rsidRPr="00A3379A">
        <w:rPr>
          <w:szCs w:val="22"/>
        </w:rPr>
        <w:t xml:space="preserve">Dit rapport </w:t>
      </w:r>
      <w:r w:rsidRPr="007748D9">
        <w:rPr>
          <w:szCs w:val="22"/>
        </w:rPr>
        <w:t>betreft 20</w:t>
      </w:r>
      <w:r w:rsidR="00784E6B">
        <w:rPr>
          <w:szCs w:val="22"/>
        </w:rPr>
        <w:t>20</w:t>
      </w:r>
      <w:r w:rsidRPr="007748D9">
        <w:rPr>
          <w:szCs w:val="22"/>
        </w:rPr>
        <w:t>. Het jaar 2</w:t>
      </w:r>
      <w:r w:rsidR="005F70BB" w:rsidRPr="007748D9">
        <w:rPr>
          <w:szCs w:val="22"/>
        </w:rPr>
        <w:t>01</w:t>
      </w:r>
      <w:r w:rsidR="00E95246" w:rsidRPr="007748D9">
        <w:rPr>
          <w:szCs w:val="22"/>
        </w:rPr>
        <w:t>8</w:t>
      </w:r>
      <w:r w:rsidRPr="007748D9">
        <w:rPr>
          <w:szCs w:val="22"/>
        </w:rPr>
        <w:t xml:space="preserve"> </w:t>
      </w:r>
      <w:r w:rsidRPr="00A3379A">
        <w:rPr>
          <w:szCs w:val="22"/>
        </w:rPr>
        <w:t>dient daarbij als referentiejaar voor de CO</w:t>
      </w:r>
      <w:r w:rsidRPr="00A3379A">
        <w:rPr>
          <w:szCs w:val="22"/>
          <w:vertAlign w:val="subscript"/>
        </w:rPr>
        <w:t>2</w:t>
      </w:r>
      <w:r w:rsidRPr="00A3379A">
        <w:rPr>
          <w:szCs w:val="22"/>
        </w:rPr>
        <w:t>-reductiedoelstellingen</w:t>
      </w:r>
      <w:r>
        <w:rPr>
          <w:szCs w:val="22"/>
        </w:rPr>
        <w:t xml:space="preserve"> en het monitoren van de CO</w:t>
      </w:r>
      <w:r>
        <w:rPr>
          <w:szCs w:val="22"/>
          <w:vertAlign w:val="subscript"/>
        </w:rPr>
        <w:t>2</w:t>
      </w:r>
      <w:r>
        <w:rPr>
          <w:szCs w:val="22"/>
        </w:rPr>
        <w:t xml:space="preserve">-uitstoot. </w:t>
      </w:r>
    </w:p>
    <w:p w14:paraId="5754E8D0" w14:textId="77777777" w:rsidR="00566B17" w:rsidRPr="007B563D" w:rsidRDefault="00566B17" w:rsidP="00314B46">
      <w:pPr>
        <w:pStyle w:val="Kop2"/>
        <w:numPr>
          <w:ilvl w:val="1"/>
          <w:numId w:val="5"/>
        </w:numPr>
        <w:rPr>
          <w:szCs w:val="24"/>
        </w:rPr>
      </w:pPr>
      <w:bookmarkStart w:id="17" w:name="_Toc18488480"/>
      <w:bookmarkStart w:id="18" w:name="_Toc69989180"/>
      <w:r w:rsidRPr="007B563D">
        <w:rPr>
          <w:szCs w:val="24"/>
        </w:rPr>
        <w:t>Afbakening</w:t>
      </w:r>
      <w:bookmarkEnd w:id="17"/>
      <w:bookmarkEnd w:id="18"/>
    </w:p>
    <w:p w14:paraId="5DD5628D" w14:textId="004EB9E4" w:rsidR="00566B17" w:rsidRPr="005F70BB" w:rsidRDefault="00566B17" w:rsidP="005F70BB">
      <w:pPr>
        <w:spacing w:before="240" w:after="240"/>
      </w:pPr>
      <w:bookmarkStart w:id="19" w:name="_Toc18488481"/>
      <w:r w:rsidRPr="00C029D7">
        <w:t xml:space="preserve">Meer informatie over de </w:t>
      </w:r>
      <w:proofErr w:type="spellStart"/>
      <w:r w:rsidRPr="00C029D7">
        <w:t>Organizational</w:t>
      </w:r>
      <w:proofErr w:type="spellEnd"/>
      <w:r w:rsidRPr="00C029D7">
        <w:t xml:space="preserve"> </w:t>
      </w:r>
      <w:proofErr w:type="spellStart"/>
      <w:r w:rsidRPr="00C029D7">
        <w:t>Boundary</w:t>
      </w:r>
      <w:proofErr w:type="spellEnd"/>
      <w:r w:rsidRPr="00C029D7">
        <w:t xml:space="preserve"> </w:t>
      </w:r>
      <w:r w:rsidR="005F70BB">
        <w:t>van de organisatie</w:t>
      </w:r>
      <w:r w:rsidRPr="00C029D7">
        <w:t xml:space="preserve"> is terug te vinden in het document ‘Bepaling </w:t>
      </w:r>
      <w:proofErr w:type="spellStart"/>
      <w:r w:rsidRPr="00C029D7">
        <w:t>Organizational</w:t>
      </w:r>
      <w:proofErr w:type="spellEnd"/>
      <w:r w:rsidRPr="00C029D7">
        <w:t xml:space="preserve"> </w:t>
      </w:r>
      <w:proofErr w:type="spellStart"/>
      <w:r w:rsidRPr="00C029D7">
        <w:t>Boundary</w:t>
      </w:r>
      <w:proofErr w:type="spellEnd"/>
      <w:r w:rsidRPr="00C029D7">
        <w:t xml:space="preserve">’. Hierin is opgenomen welke gemeenschappelijke regelingen, locaties en andere factoren mee zijn genomen in de </w:t>
      </w:r>
      <w:proofErr w:type="spellStart"/>
      <w:r w:rsidRPr="00C029D7">
        <w:t>boundary</w:t>
      </w:r>
      <w:proofErr w:type="spellEnd"/>
      <w:r w:rsidRPr="00C029D7">
        <w:t>.</w:t>
      </w:r>
    </w:p>
    <w:p w14:paraId="636FA509" w14:textId="77777777" w:rsidR="00C3671A" w:rsidRPr="00C3671A" w:rsidRDefault="00C3671A" w:rsidP="00314B46">
      <w:pPr>
        <w:pStyle w:val="Lijstalinea"/>
        <w:keepNext/>
        <w:keepLines/>
        <w:numPr>
          <w:ilvl w:val="0"/>
          <w:numId w:val="6"/>
        </w:numPr>
        <w:spacing w:before="40"/>
        <w:contextualSpacing w:val="0"/>
        <w:outlineLvl w:val="1"/>
        <w:rPr>
          <w:rFonts w:eastAsiaTheme="majorEastAsia" w:cstheme="majorBidi"/>
          <w:vanish/>
          <w:color w:val="6ABD92"/>
          <w:sz w:val="24"/>
          <w:szCs w:val="24"/>
        </w:rPr>
      </w:pPr>
      <w:bookmarkStart w:id="20" w:name="_Toc30067951"/>
      <w:bookmarkStart w:id="21" w:name="_Toc35606375"/>
      <w:bookmarkStart w:id="22" w:name="_Toc35606469"/>
      <w:bookmarkStart w:id="23" w:name="_Toc44583674"/>
      <w:bookmarkStart w:id="24" w:name="_Toc45548259"/>
      <w:bookmarkStart w:id="25" w:name="_Toc45548373"/>
      <w:bookmarkStart w:id="26" w:name="_Toc52372673"/>
      <w:bookmarkStart w:id="27" w:name="_Toc52377737"/>
      <w:bookmarkStart w:id="28" w:name="_Toc55983307"/>
      <w:bookmarkStart w:id="29" w:name="_Toc69392190"/>
      <w:bookmarkStart w:id="30" w:name="_Toc69989070"/>
      <w:bookmarkStart w:id="31" w:name="_Toc69989181"/>
      <w:bookmarkEnd w:id="20"/>
      <w:bookmarkEnd w:id="21"/>
      <w:bookmarkEnd w:id="22"/>
      <w:bookmarkEnd w:id="23"/>
      <w:bookmarkEnd w:id="24"/>
      <w:bookmarkEnd w:id="25"/>
      <w:bookmarkEnd w:id="26"/>
      <w:bookmarkEnd w:id="27"/>
      <w:bookmarkEnd w:id="28"/>
      <w:bookmarkEnd w:id="29"/>
      <w:bookmarkEnd w:id="30"/>
      <w:bookmarkEnd w:id="31"/>
    </w:p>
    <w:p w14:paraId="2AA8D9C5" w14:textId="77777777" w:rsidR="00C3671A" w:rsidRPr="00C3671A" w:rsidRDefault="00C3671A" w:rsidP="00314B46">
      <w:pPr>
        <w:pStyle w:val="Lijstalinea"/>
        <w:keepNext/>
        <w:keepLines/>
        <w:numPr>
          <w:ilvl w:val="0"/>
          <w:numId w:val="6"/>
        </w:numPr>
        <w:spacing w:before="40"/>
        <w:contextualSpacing w:val="0"/>
        <w:outlineLvl w:val="1"/>
        <w:rPr>
          <w:rFonts w:eastAsiaTheme="majorEastAsia" w:cstheme="majorBidi"/>
          <w:vanish/>
          <w:color w:val="6ABD92"/>
          <w:sz w:val="24"/>
          <w:szCs w:val="24"/>
        </w:rPr>
      </w:pPr>
      <w:bookmarkStart w:id="32" w:name="_Toc30067952"/>
      <w:bookmarkStart w:id="33" w:name="_Toc35606376"/>
      <w:bookmarkStart w:id="34" w:name="_Toc35606470"/>
      <w:bookmarkStart w:id="35" w:name="_Toc44583675"/>
      <w:bookmarkStart w:id="36" w:name="_Toc45548260"/>
      <w:bookmarkStart w:id="37" w:name="_Toc45548374"/>
      <w:bookmarkStart w:id="38" w:name="_Toc52372674"/>
      <w:bookmarkStart w:id="39" w:name="_Toc52377738"/>
      <w:bookmarkStart w:id="40" w:name="_Toc55983308"/>
      <w:bookmarkStart w:id="41" w:name="_Toc69392191"/>
      <w:bookmarkStart w:id="42" w:name="_Toc69989071"/>
      <w:bookmarkStart w:id="43" w:name="_Toc69989182"/>
      <w:bookmarkEnd w:id="32"/>
      <w:bookmarkEnd w:id="33"/>
      <w:bookmarkEnd w:id="34"/>
      <w:bookmarkEnd w:id="35"/>
      <w:bookmarkEnd w:id="36"/>
      <w:bookmarkEnd w:id="37"/>
      <w:bookmarkEnd w:id="38"/>
      <w:bookmarkEnd w:id="39"/>
      <w:bookmarkEnd w:id="40"/>
      <w:bookmarkEnd w:id="41"/>
      <w:bookmarkEnd w:id="42"/>
      <w:bookmarkEnd w:id="43"/>
    </w:p>
    <w:p w14:paraId="5E32A5D8" w14:textId="4D1B4813" w:rsidR="00566B17" w:rsidRPr="00D97362" w:rsidRDefault="00566B17" w:rsidP="00314B46">
      <w:pPr>
        <w:pStyle w:val="Kop2"/>
        <w:numPr>
          <w:ilvl w:val="1"/>
          <w:numId w:val="6"/>
        </w:numPr>
        <w:rPr>
          <w:szCs w:val="24"/>
        </w:rPr>
      </w:pPr>
      <w:bookmarkStart w:id="44" w:name="_Toc69989183"/>
      <w:r w:rsidRPr="00D97362">
        <w:rPr>
          <w:szCs w:val="24"/>
        </w:rPr>
        <w:t>Directe- en indirecte GHG-emissies</w:t>
      </w:r>
      <w:bookmarkEnd w:id="19"/>
      <w:bookmarkEnd w:id="44"/>
    </w:p>
    <w:p w14:paraId="58113B84" w14:textId="3B88E9EE" w:rsidR="00566B17" w:rsidRPr="00EF10CB" w:rsidRDefault="00566B17" w:rsidP="00566B17">
      <w:pPr>
        <w:rPr>
          <w:szCs w:val="20"/>
        </w:rPr>
      </w:pPr>
      <w:r w:rsidRPr="00EF10CB">
        <w:rPr>
          <w:szCs w:val="20"/>
        </w:rPr>
        <w:t>In dit hoofdstuk worden de berekende Green House Gas emissies (afgekort GHG-emissies) toegelicht. Het Green House Gas Protocol maakt onderscheid in verschillende scopes op basis van de herkomst van het broeikasgas. Hieruit ontstaat een zogenaamde ‘inventaris aan broeikasgassen’ van de organisatie die kan worden gekwantificeerd en gemanaged. Oftewel de CO</w:t>
      </w:r>
      <w:r w:rsidRPr="00EF10CB">
        <w:rPr>
          <w:szCs w:val="20"/>
          <w:vertAlign w:val="subscript"/>
        </w:rPr>
        <w:t>2</w:t>
      </w:r>
      <w:r w:rsidRPr="00EF10CB">
        <w:rPr>
          <w:szCs w:val="20"/>
        </w:rPr>
        <w:t xml:space="preserve">-uitstoot die vrijkomt bij </w:t>
      </w:r>
      <w:r w:rsidRPr="007748D9">
        <w:rPr>
          <w:szCs w:val="20"/>
        </w:rPr>
        <w:t>de eigen activiteiten. In de volgende paragraaf wordt de CO</w:t>
      </w:r>
      <w:r w:rsidRPr="007748D9">
        <w:rPr>
          <w:szCs w:val="20"/>
          <w:vertAlign w:val="subscript"/>
        </w:rPr>
        <w:t>2</w:t>
      </w:r>
      <w:r w:rsidRPr="007748D9">
        <w:rPr>
          <w:szCs w:val="20"/>
        </w:rPr>
        <w:t>-footprint van 20</w:t>
      </w:r>
      <w:r w:rsidR="005F70BB" w:rsidRPr="007748D9">
        <w:rPr>
          <w:szCs w:val="20"/>
        </w:rPr>
        <w:t>19</w:t>
      </w:r>
      <w:r w:rsidRPr="007748D9">
        <w:rPr>
          <w:szCs w:val="20"/>
        </w:rPr>
        <w:t xml:space="preserve"> weergegeven.</w:t>
      </w:r>
    </w:p>
    <w:p w14:paraId="3094D255" w14:textId="77777777" w:rsidR="00566B17" w:rsidRPr="00E07E49" w:rsidRDefault="00566B17" w:rsidP="00314B46">
      <w:pPr>
        <w:pStyle w:val="Lijstalinea"/>
        <w:keepNext/>
        <w:keepLines/>
        <w:numPr>
          <w:ilvl w:val="1"/>
          <w:numId w:val="5"/>
        </w:numPr>
        <w:spacing w:before="40"/>
        <w:contextualSpacing w:val="0"/>
        <w:outlineLvl w:val="2"/>
        <w:rPr>
          <w:rFonts w:eastAsiaTheme="majorEastAsia" w:cstheme="majorBidi"/>
          <w:vanish/>
          <w:color w:val="6ABE93"/>
        </w:rPr>
      </w:pPr>
      <w:bookmarkStart w:id="45" w:name="_Toc27742416"/>
      <w:bookmarkStart w:id="46" w:name="_Toc27742459"/>
      <w:bookmarkStart w:id="47" w:name="_Toc27742502"/>
      <w:bookmarkStart w:id="48" w:name="_Toc27742757"/>
      <w:bookmarkStart w:id="49" w:name="_Toc28859070"/>
      <w:bookmarkStart w:id="50" w:name="_Toc30067954"/>
      <w:bookmarkStart w:id="51" w:name="_Toc35606378"/>
      <w:bookmarkStart w:id="52" w:name="_Toc35606472"/>
      <w:bookmarkStart w:id="53" w:name="_Toc44583677"/>
      <w:bookmarkStart w:id="54" w:name="_Toc45548262"/>
      <w:bookmarkStart w:id="55" w:name="_Toc45548376"/>
      <w:bookmarkStart w:id="56" w:name="_Toc52372676"/>
      <w:bookmarkStart w:id="57" w:name="_Toc52377740"/>
      <w:bookmarkStart w:id="58" w:name="_Toc55983310"/>
      <w:bookmarkStart w:id="59" w:name="_Toc69392193"/>
      <w:bookmarkStart w:id="60" w:name="_Toc69989073"/>
      <w:bookmarkStart w:id="61" w:name="_Toc69989184"/>
      <w:bookmarkStart w:id="62" w:name="_Toc1848848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5855E36A" w14:textId="77777777" w:rsidR="00566B17" w:rsidRPr="004F3EBC" w:rsidRDefault="00566B17" w:rsidP="00314B46">
      <w:pPr>
        <w:pStyle w:val="Kop3"/>
        <w:numPr>
          <w:ilvl w:val="2"/>
          <w:numId w:val="5"/>
        </w:numPr>
        <w:rPr>
          <w:szCs w:val="20"/>
        </w:rPr>
      </w:pPr>
      <w:bookmarkStart w:id="63" w:name="_Toc69989185"/>
      <w:r w:rsidRPr="004F3EBC">
        <w:rPr>
          <w:szCs w:val="20"/>
        </w:rPr>
        <w:t>Berekende GHG-emissies</w:t>
      </w:r>
      <w:bookmarkEnd w:id="62"/>
      <w:bookmarkEnd w:id="63"/>
    </w:p>
    <w:p w14:paraId="72023FDB" w14:textId="0DAEEF21" w:rsidR="00566B17" w:rsidRDefault="00566B17" w:rsidP="00566B17">
      <w:pPr>
        <w:rPr>
          <w:szCs w:val="20"/>
        </w:rPr>
      </w:pPr>
      <w:r w:rsidRPr="00A3379A">
        <w:rPr>
          <w:szCs w:val="20"/>
        </w:rPr>
        <w:t>De directe- en indirecte GHG-emissies van</w:t>
      </w:r>
      <w:r w:rsidR="005F70BB">
        <w:rPr>
          <w:szCs w:val="20"/>
        </w:rPr>
        <w:t xml:space="preserve"> </w:t>
      </w:r>
      <w:r w:rsidR="00C8394E">
        <w:rPr>
          <w:szCs w:val="20"/>
        </w:rPr>
        <w:t xml:space="preserve">gemeente Ede </w:t>
      </w:r>
      <w:r w:rsidRPr="00A3379A">
        <w:rPr>
          <w:szCs w:val="20"/>
        </w:rPr>
        <w:t>bedroeg in</w:t>
      </w:r>
      <w:r w:rsidR="005F70BB">
        <w:rPr>
          <w:szCs w:val="20"/>
        </w:rPr>
        <w:t xml:space="preserve"> 20</w:t>
      </w:r>
      <w:r w:rsidR="00EE3791">
        <w:rPr>
          <w:szCs w:val="20"/>
        </w:rPr>
        <w:t>20</w:t>
      </w:r>
      <w:r w:rsidR="005F70BB">
        <w:rPr>
          <w:szCs w:val="20"/>
        </w:rPr>
        <w:t xml:space="preserve"> </w:t>
      </w:r>
      <w:r w:rsidR="00D761A8">
        <w:rPr>
          <w:szCs w:val="20"/>
        </w:rPr>
        <w:t>4</w:t>
      </w:r>
      <w:r w:rsidR="00EE3791">
        <w:rPr>
          <w:szCs w:val="20"/>
        </w:rPr>
        <w:t>195,9</w:t>
      </w:r>
      <w:r w:rsidRPr="00A3379A">
        <w:rPr>
          <w:color w:val="ED7D31" w:themeColor="accent2"/>
          <w:szCs w:val="20"/>
        </w:rPr>
        <w:t xml:space="preserve"> </w:t>
      </w:r>
      <w:r w:rsidRPr="00A3379A">
        <w:rPr>
          <w:szCs w:val="20"/>
        </w:rPr>
        <w:t>ton CO</w:t>
      </w:r>
      <w:r w:rsidRPr="00A3379A">
        <w:rPr>
          <w:szCs w:val="20"/>
          <w:vertAlign w:val="subscript"/>
        </w:rPr>
        <w:t>2</w:t>
      </w:r>
      <w:r w:rsidRPr="00A3379A">
        <w:rPr>
          <w:szCs w:val="20"/>
        </w:rPr>
        <w:t xml:space="preserve">. Hiervan werd </w:t>
      </w:r>
      <w:r w:rsidR="00EE3791">
        <w:rPr>
          <w:szCs w:val="20"/>
        </w:rPr>
        <w:t>324,8</w:t>
      </w:r>
      <w:r w:rsidR="00C8394E">
        <w:rPr>
          <w:szCs w:val="20"/>
        </w:rPr>
        <w:t xml:space="preserve"> </w:t>
      </w:r>
      <w:r w:rsidRPr="00A3379A">
        <w:rPr>
          <w:szCs w:val="20"/>
        </w:rPr>
        <w:t>ton CO</w:t>
      </w:r>
      <w:r w:rsidRPr="00A3379A">
        <w:rPr>
          <w:szCs w:val="20"/>
          <w:vertAlign w:val="subscript"/>
        </w:rPr>
        <w:t>2</w:t>
      </w:r>
      <w:r w:rsidRPr="00A3379A">
        <w:rPr>
          <w:szCs w:val="20"/>
        </w:rPr>
        <w:t xml:space="preserve"> veroorzaakt door directe GHG-emissies (scope 1) en </w:t>
      </w:r>
      <w:r w:rsidR="00D761A8">
        <w:rPr>
          <w:szCs w:val="20"/>
        </w:rPr>
        <w:t>3</w:t>
      </w:r>
      <w:r w:rsidR="00EE3791">
        <w:rPr>
          <w:szCs w:val="20"/>
        </w:rPr>
        <w:t>794,5</w:t>
      </w:r>
      <w:r w:rsidRPr="00A3379A">
        <w:rPr>
          <w:szCs w:val="20"/>
        </w:rPr>
        <w:t xml:space="preserve"> ton CO</w:t>
      </w:r>
      <w:r w:rsidRPr="00A3379A">
        <w:rPr>
          <w:szCs w:val="20"/>
          <w:vertAlign w:val="subscript"/>
        </w:rPr>
        <w:t>2</w:t>
      </w:r>
      <w:r w:rsidRPr="00A3379A">
        <w:rPr>
          <w:szCs w:val="20"/>
        </w:rPr>
        <w:t xml:space="preserve"> door indirecte GHG-emissies (scope 2).</w:t>
      </w:r>
      <w:r w:rsidR="00685B0A">
        <w:rPr>
          <w:szCs w:val="20"/>
        </w:rPr>
        <w:t xml:space="preserve"> </w:t>
      </w:r>
    </w:p>
    <w:p w14:paraId="3D2F69EA" w14:textId="591416F2" w:rsidR="00C8394E" w:rsidRPr="0006634C" w:rsidRDefault="00EE3791" w:rsidP="00566B17">
      <w:pPr>
        <w:rPr>
          <w:szCs w:val="20"/>
        </w:rPr>
      </w:pPr>
      <w:r w:rsidRPr="00EE3791">
        <w:rPr>
          <w:noProof/>
        </w:rPr>
        <w:drawing>
          <wp:inline distT="0" distB="0" distL="0" distR="0" wp14:anchorId="2F4CBF48" wp14:editId="6343A99E">
            <wp:extent cx="5357648" cy="31527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1947" cy="3161190"/>
                    </a:xfrm>
                    <a:prstGeom prst="rect">
                      <a:avLst/>
                    </a:prstGeom>
                    <a:noFill/>
                    <a:ln>
                      <a:noFill/>
                    </a:ln>
                  </pic:spPr>
                </pic:pic>
              </a:graphicData>
            </a:graphic>
          </wp:inline>
        </w:drawing>
      </w:r>
    </w:p>
    <w:p w14:paraId="35ED8519" w14:textId="226F0776" w:rsidR="00C3671A" w:rsidRDefault="00566B17" w:rsidP="00566B17">
      <w:pPr>
        <w:rPr>
          <w:i/>
          <w:sz w:val="18"/>
          <w:szCs w:val="20"/>
        </w:rPr>
      </w:pPr>
      <w:r w:rsidRPr="0006634C">
        <w:rPr>
          <w:i/>
          <w:sz w:val="18"/>
          <w:szCs w:val="20"/>
        </w:rPr>
        <w:t xml:space="preserve">Tabel </w:t>
      </w:r>
      <w:r w:rsidRPr="007748D9">
        <w:rPr>
          <w:i/>
          <w:sz w:val="18"/>
          <w:szCs w:val="20"/>
        </w:rPr>
        <w:t xml:space="preserve">2 </w:t>
      </w:r>
      <w:r w:rsidRPr="007748D9">
        <w:rPr>
          <w:sz w:val="18"/>
          <w:szCs w:val="20"/>
        </w:rPr>
        <w:t>|</w:t>
      </w:r>
      <w:r w:rsidRPr="007748D9">
        <w:rPr>
          <w:i/>
          <w:sz w:val="18"/>
          <w:szCs w:val="20"/>
        </w:rPr>
        <w:t xml:space="preserve"> CO</w:t>
      </w:r>
      <w:r w:rsidRPr="007748D9">
        <w:rPr>
          <w:i/>
          <w:sz w:val="18"/>
          <w:szCs w:val="20"/>
          <w:vertAlign w:val="subscript"/>
        </w:rPr>
        <w:t>2</w:t>
      </w:r>
      <w:r w:rsidRPr="007748D9">
        <w:rPr>
          <w:i/>
          <w:sz w:val="18"/>
          <w:szCs w:val="20"/>
        </w:rPr>
        <w:t>-uitstoot 2</w:t>
      </w:r>
      <w:r w:rsidR="00241130" w:rsidRPr="007748D9">
        <w:rPr>
          <w:i/>
          <w:sz w:val="18"/>
          <w:szCs w:val="20"/>
        </w:rPr>
        <w:t>0</w:t>
      </w:r>
      <w:r w:rsidR="00962628">
        <w:rPr>
          <w:i/>
          <w:sz w:val="18"/>
          <w:szCs w:val="20"/>
        </w:rPr>
        <w:t>20</w:t>
      </w:r>
      <w:r w:rsidRPr="007748D9">
        <w:rPr>
          <w:i/>
          <w:sz w:val="18"/>
          <w:szCs w:val="20"/>
        </w:rPr>
        <w:t xml:space="preserve"> (in tonnen CO</w:t>
      </w:r>
      <w:r w:rsidRPr="007748D9">
        <w:rPr>
          <w:i/>
          <w:sz w:val="18"/>
          <w:szCs w:val="20"/>
        </w:rPr>
        <w:softHyphen/>
      </w:r>
      <w:r w:rsidRPr="007748D9">
        <w:rPr>
          <w:i/>
          <w:sz w:val="18"/>
          <w:szCs w:val="20"/>
          <w:vertAlign w:val="subscript"/>
        </w:rPr>
        <w:t>2</w:t>
      </w:r>
      <w:r w:rsidRPr="007748D9">
        <w:rPr>
          <w:i/>
          <w:sz w:val="18"/>
          <w:szCs w:val="20"/>
        </w:rPr>
        <w:t>)</w:t>
      </w:r>
    </w:p>
    <w:p w14:paraId="7027DE0A" w14:textId="77777777" w:rsidR="00C3671A" w:rsidRPr="00C3671A" w:rsidRDefault="00C3671A" w:rsidP="00314B46">
      <w:pPr>
        <w:pStyle w:val="Lijstalinea"/>
        <w:keepNext/>
        <w:keepLines/>
        <w:numPr>
          <w:ilvl w:val="0"/>
          <w:numId w:val="7"/>
        </w:numPr>
        <w:spacing w:before="240" w:after="240"/>
        <w:contextualSpacing w:val="0"/>
        <w:outlineLvl w:val="2"/>
        <w:rPr>
          <w:rFonts w:eastAsiaTheme="majorEastAsia" w:cstheme="majorBidi"/>
          <w:vanish/>
          <w:color w:val="6ABD92"/>
          <w:sz w:val="22"/>
        </w:rPr>
      </w:pPr>
      <w:bookmarkStart w:id="64" w:name="_Toc30067956"/>
      <w:bookmarkStart w:id="65" w:name="_Toc35606380"/>
      <w:bookmarkStart w:id="66" w:name="_Toc35606474"/>
      <w:bookmarkStart w:id="67" w:name="_Toc44583679"/>
      <w:bookmarkStart w:id="68" w:name="_Toc45548264"/>
      <w:bookmarkStart w:id="69" w:name="_Toc45548378"/>
      <w:bookmarkStart w:id="70" w:name="_Toc52372678"/>
      <w:bookmarkStart w:id="71" w:name="_Toc52377742"/>
      <w:bookmarkStart w:id="72" w:name="_Toc55983312"/>
      <w:bookmarkStart w:id="73" w:name="_Toc69392195"/>
      <w:bookmarkStart w:id="74" w:name="_Toc69989075"/>
      <w:bookmarkStart w:id="75" w:name="_Toc69989186"/>
      <w:bookmarkStart w:id="76" w:name="_Toc18488585"/>
      <w:bookmarkStart w:id="77" w:name="_Toc30062708"/>
      <w:bookmarkEnd w:id="64"/>
      <w:bookmarkEnd w:id="65"/>
      <w:bookmarkEnd w:id="66"/>
      <w:bookmarkEnd w:id="67"/>
      <w:bookmarkEnd w:id="68"/>
      <w:bookmarkEnd w:id="69"/>
      <w:bookmarkEnd w:id="70"/>
      <w:bookmarkEnd w:id="71"/>
      <w:bookmarkEnd w:id="72"/>
      <w:bookmarkEnd w:id="73"/>
      <w:bookmarkEnd w:id="74"/>
      <w:bookmarkEnd w:id="75"/>
    </w:p>
    <w:p w14:paraId="33F791AA" w14:textId="77777777" w:rsidR="00C3671A" w:rsidRPr="00C3671A" w:rsidRDefault="00C3671A" w:rsidP="00314B46">
      <w:pPr>
        <w:pStyle w:val="Lijstalinea"/>
        <w:keepNext/>
        <w:keepLines/>
        <w:numPr>
          <w:ilvl w:val="0"/>
          <w:numId w:val="7"/>
        </w:numPr>
        <w:spacing w:before="240" w:after="240"/>
        <w:contextualSpacing w:val="0"/>
        <w:outlineLvl w:val="2"/>
        <w:rPr>
          <w:rFonts w:eastAsiaTheme="majorEastAsia" w:cstheme="majorBidi"/>
          <w:vanish/>
          <w:color w:val="6ABD92"/>
          <w:sz w:val="22"/>
        </w:rPr>
      </w:pPr>
      <w:bookmarkStart w:id="78" w:name="_Toc30067957"/>
      <w:bookmarkStart w:id="79" w:name="_Toc35606381"/>
      <w:bookmarkStart w:id="80" w:name="_Toc35606475"/>
      <w:bookmarkStart w:id="81" w:name="_Toc44583680"/>
      <w:bookmarkStart w:id="82" w:name="_Toc45548265"/>
      <w:bookmarkStart w:id="83" w:name="_Toc45548379"/>
      <w:bookmarkStart w:id="84" w:name="_Toc52372679"/>
      <w:bookmarkStart w:id="85" w:name="_Toc52377743"/>
      <w:bookmarkStart w:id="86" w:name="_Toc55983313"/>
      <w:bookmarkStart w:id="87" w:name="_Toc69392196"/>
      <w:bookmarkStart w:id="88" w:name="_Toc69989076"/>
      <w:bookmarkStart w:id="89" w:name="_Toc69989187"/>
      <w:bookmarkEnd w:id="78"/>
      <w:bookmarkEnd w:id="79"/>
      <w:bookmarkEnd w:id="80"/>
      <w:bookmarkEnd w:id="81"/>
      <w:bookmarkEnd w:id="82"/>
      <w:bookmarkEnd w:id="83"/>
      <w:bookmarkEnd w:id="84"/>
      <w:bookmarkEnd w:id="85"/>
      <w:bookmarkEnd w:id="86"/>
      <w:bookmarkEnd w:id="87"/>
      <w:bookmarkEnd w:id="88"/>
      <w:bookmarkEnd w:id="89"/>
    </w:p>
    <w:p w14:paraId="680F7EF0" w14:textId="77777777" w:rsidR="00C3671A" w:rsidRPr="00C3671A" w:rsidRDefault="00C3671A" w:rsidP="00314B46">
      <w:pPr>
        <w:pStyle w:val="Lijstalinea"/>
        <w:keepNext/>
        <w:keepLines/>
        <w:numPr>
          <w:ilvl w:val="0"/>
          <w:numId w:val="7"/>
        </w:numPr>
        <w:spacing w:before="240" w:after="240"/>
        <w:contextualSpacing w:val="0"/>
        <w:outlineLvl w:val="2"/>
        <w:rPr>
          <w:rFonts w:eastAsiaTheme="majorEastAsia" w:cstheme="majorBidi"/>
          <w:vanish/>
          <w:color w:val="6ABD92"/>
          <w:sz w:val="22"/>
        </w:rPr>
      </w:pPr>
      <w:bookmarkStart w:id="90" w:name="_Toc30067958"/>
      <w:bookmarkStart w:id="91" w:name="_Toc35606382"/>
      <w:bookmarkStart w:id="92" w:name="_Toc35606476"/>
      <w:bookmarkStart w:id="93" w:name="_Toc44583681"/>
      <w:bookmarkStart w:id="94" w:name="_Toc45548266"/>
      <w:bookmarkStart w:id="95" w:name="_Toc45548380"/>
      <w:bookmarkStart w:id="96" w:name="_Toc52372680"/>
      <w:bookmarkStart w:id="97" w:name="_Toc52377744"/>
      <w:bookmarkStart w:id="98" w:name="_Toc55983314"/>
      <w:bookmarkStart w:id="99" w:name="_Toc69392197"/>
      <w:bookmarkStart w:id="100" w:name="_Toc69989077"/>
      <w:bookmarkStart w:id="101" w:name="_Toc69989188"/>
      <w:bookmarkEnd w:id="90"/>
      <w:bookmarkEnd w:id="91"/>
      <w:bookmarkEnd w:id="92"/>
      <w:bookmarkEnd w:id="93"/>
      <w:bookmarkEnd w:id="94"/>
      <w:bookmarkEnd w:id="95"/>
      <w:bookmarkEnd w:id="96"/>
      <w:bookmarkEnd w:id="97"/>
      <w:bookmarkEnd w:id="98"/>
      <w:bookmarkEnd w:id="99"/>
      <w:bookmarkEnd w:id="100"/>
      <w:bookmarkEnd w:id="101"/>
    </w:p>
    <w:p w14:paraId="62C304E9" w14:textId="77777777" w:rsidR="00C3671A" w:rsidRPr="00C3671A" w:rsidRDefault="00C3671A" w:rsidP="00314B46">
      <w:pPr>
        <w:pStyle w:val="Lijstalinea"/>
        <w:keepNext/>
        <w:keepLines/>
        <w:numPr>
          <w:ilvl w:val="1"/>
          <w:numId w:val="7"/>
        </w:numPr>
        <w:spacing w:before="240" w:after="240"/>
        <w:contextualSpacing w:val="0"/>
        <w:outlineLvl w:val="2"/>
        <w:rPr>
          <w:rFonts w:eastAsiaTheme="majorEastAsia" w:cstheme="majorBidi"/>
          <w:vanish/>
          <w:color w:val="6ABD92"/>
          <w:sz w:val="22"/>
        </w:rPr>
      </w:pPr>
      <w:bookmarkStart w:id="102" w:name="_Toc30067959"/>
      <w:bookmarkStart w:id="103" w:name="_Toc35606383"/>
      <w:bookmarkStart w:id="104" w:name="_Toc35606477"/>
      <w:bookmarkStart w:id="105" w:name="_Toc44583682"/>
      <w:bookmarkStart w:id="106" w:name="_Toc45548267"/>
      <w:bookmarkStart w:id="107" w:name="_Toc45548381"/>
      <w:bookmarkStart w:id="108" w:name="_Toc52372681"/>
      <w:bookmarkStart w:id="109" w:name="_Toc52377745"/>
      <w:bookmarkStart w:id="110" w:name="_Toc55983315"/>
      <w:bookmarkStart w:id="111" w:name="_Toc69392198"/>
      <w:bookmarkStart w:id="112" w:name="_Toc69989078"/>
      <w:bookmarkStart w:id="113" w:name="_Toc69989189"/>
      <w:bookmarkEnd w:id="102"/>
      <w:bookmarkEnd w:id="103"/>
      <w:bookmarkEnd w:id="104"/>
      <w:bookmarkEnd w:id="105"/>
      <w:bookmarkEnd w:id="106"/>
      <w:bookmarkEnd w:id="107"/>
      <w:bookmarkEnd w:id="108"/>
      <w:bookmarkEnd w:id="109"/>
      <w:bookmarkEnd w:id="110"/>
      <w:bookmarkEnd w:id="111"/>
      <w:bookmarkEnd w:id="112"/>
      <w:bookmarkEnd w:id="113"/>
    </w:p>
    <w:p w14:paraId="1458D693" w14:textId="77777777" w:rsidR="00C3671A" w:rsidRPr="00C3671A" w:rsidRDefault="00C3671A" w:rsidP="00314B46">
      <w:pPr>
        <w:pStyle w:val="Lijstalinea"/>
        <w:keepNext/>
        <w:keepLines/>
        <w:numPr>
          <w:ilvl w:val="1"/>
          <w:numId w:val="7"/>
        </w:numPr>
        <w:spacing w:before="240" w:after="240"/>
        <w:contextualSpacing w:val="0"/>
        <w:outlineLvl w:val="2"/>
        <w:rPr>
          <w:rFonts w:eastAsiaTheme="majorEastAsia" w:cstheme="majorBidi"/>
          <w:vanish/>
          <w:color w:val="6ABD92"/>
          <w:sz w:val="22"/>
        </w:rPr>
      </w:pPr>
      <w:bookmarkStart w:id="114" w:name="_Toc30067960"/>
      <w:bookmarkStart w:id="115" w:name="_Toc35606384"/>
      <w:bookmarkStart w:id="116" w:name="_Toc35606478"/>
      <w:bookmarkStart w:id="117" w:name="_Toc44583683"/>
      <w:bookmarkStart w:id="118" w:name="_Toc45548268"/>
      <w:bookmarkStart w:id="119" w:name="_Toc45548382"/>
      <w:bookmarkStart w:id="120" w:name="_Toc52372682"/>
      <w:bookmarkStart w:id="121" w:name="_Toc52377746"/>
      <w:bookmarkStart w:id="122" w:name="_Toc55983316"/>
      <w:bookmarkStart w:id="123" w:name="_Toc69392199"/>
      <w:bookmarkStart w:id="124" w:name="_Toc69989079"/>
      <w:bookmarkStart w:id="125" w:name="_Toc69989190"/>
      <w:bookmarkEnd w:id="114"/>
      <w:bookmarkEnd w:id="115"/>
      <w:bookmarkEnd w:id="116"/>
      <w:bookmarkEnd w:id="117"/>
      <w:bookmarkEnd w:id="118"/>
      <w:bookmarkEnd w:id="119"/>
      <w:bookmarkEnd w:id="120"/>
      <w:bookmarkEnd w:id="121"/>
      <w:bookmarkEnd w:id="122"/>
      <w:bookmarkEnd w:id="123"/>
      <w:bookmarkEnd w:id="124"/>
      <w:bookmarkEnd w:id="125"/>
    </w:p>
    <w:p w14:paraId="596DD2AA" w14:textId="77777777" w:rsidR="00C3671A" w:rsidRPr="00C3671A" w:rsidRDefault="00C3671A" w:rsidP="00314B46">
      <w:pPr>
        <w:pStyle w:val="Lijstalinea"/>
        <w:keepNext/>
        <w:keepLines/>
        <w:numPr>
          <w:ilvl w:val="1"/>
          <w:numId w:val="7"/>
        </w:numPr>
        <w:spacing w:before="240" w:after="240"/>
        <w:contextualSpacing w:val="0"/>
        <w:outlineLvl w:val="2"/>
        <w:rPr>
          <w:rFonts w:eastAsiaTheme="majorEastAsia" w:cstheme="majorBidi"/>
          <w:vanish/>
          <w:color w:val="6ABD92"/>
          <w:sz w:val="22"/>
        </w:rPr>
      </w:pPr>
      <w:bookmarkStart w:id="126" w:name="_Toc30067961"/>
      <w:bookmarkStart w:id="127" w:name="_Toc35606385"/>
      <w:bookmarkStart w:id="128" w:name="_Toc35606479"/>
      <w:bookmarkStart w:id="129" w:name="_Toc44583684"/>
      <w:bookmarkStart w:id="130" w:name="_Toc45548269"/>
      <w:bookmarkStart w:id="131" w:name="_Toc45548383"/>
      <w:bookmarkStart w:id="132" w:name="_Toc52372683"/>
      <w:bookmarkStart w:id="133" w:name="_Toc52377747"/>
      <w:bookmarkStart w:id="134" w:name="_Toc55983317"/>
      <w:bookmarkStart w:id="135" w:name="_Toc69392200"/>
      <w:bookmarkStart w:id="136" w:name="_Toc69989080"/>
      <w:bookmarkStart w:id="137" w:name="_Toc69989191"/>
      <w:bookmarkEnd w:id="126"/>
      <w:bookmarkEnd w:id="127"/>
      <w:bookmarkEnd w:id="128"/>
      <w:bookmarkEnd w:id="129"/>
      <w:bookmarkEnd w:id="130"/>
      <w:bookmarkEnd w:id="131"/>
      <w:bookmarkEnd w:id="132"/>
      <w:bookmarkEnd w:id="133"/>
      <w:bookmarkEnd w:id="134"/>
      <w:bookmarkEnd w:id="135"/>
      <w:bookmarkEnd w:id="136"/>
      <w:bookmarkEnd w:id="137"/>
    </w:p>
    <w:p w14:paraId="25EA171D" w14:textId="77777777" w:rsidR="00C3671A" w:rsidRPr="00C3671A" w:rsidRDefault="00C3671A" w:rsidP="00314B46">
      <w:pPr>
        <w:pStyle w:val="Lijstalinea"/>
        <w:keepNext/>
        <w:keepLines/>
        <w:numPr>
          <w:ilvl w:val="1"/>
          <w:numId w:val="7"/>
        </w:numPr>
        <w:spacing w:before="240" w:after="240"/>
        <w:contextualSpacing w:val="0"/>
        <w:outlineLvl w:val="2"/>
        <w:rPr>
          <w:rFonts w:eastAsiaTheme="majorEastAsia" w:cstheme="majorBidi"/>
          <w:vanish/>
          <w:color w:val="6ABD92"/>
          <w:sz w:val="22"/>
        </w:rPr>
      </w:pPr>
      <w:bookmarkStart w:id="138" w:name="_Toc30067962"/>
      <w:bookmarkStart w:id="139" w:name="_Toc35606386"/>
      <w:bookmarkStart w:id="140" w:name="_Toc35606480"/>
      <w:bookmarkStart w:id="141" w:name="_Toc44583685"/>
      <w:bookmarkStart w:id="142" w:name="_Toc45548270"/>
      <w:bookmarkStart w:id="143" w:name="_Toc45548384"/>
      <w:bookmarkStart w:id="144" w:name="_Toc52372684"/>
      <w:bookmarkStart w:id="145" w:name="_Toc52377748"/>
      <w:bookmarkStart w:id="146" w:name="_Toc55983318"/>
      <w:bookmarkStart w:id="147" w:name="_Toc69392201"/>
      <w:bookmarkStart w:id="148" w:name="_Toc69989081"/>
      <w:bookmarkStart w:id="149" w:name="_Toc69989192"/>
      <w:bookmarkEnd w:id="138"/>
      <w:bookmarkEnd w:id="139"/>
      <w:bookmarkEnd w:id="140"/>
      <w:bookmarkEnd w:id="141"/>
      <w:bookmarkEnd w:id="142"/>
      <w:bookmarkEnd w:id="143"/>
      <w:bookmarkEnd w:id="144"/>
      <w:bookmarkEnd w:id="145"/>
      <w:bookmarkEnd w:id="146"/>
      <w:bookmarkEnd w:id="147"/>
      <w:bookmarkEnd w:id="148"/>
      <w:bookmarkEnd w:id="149"/>
    </w:p>
    <w:p w14:paraId="39C4E4A4" w14:textId="77777777" w:rsidR="00C3671A" w:rsidRPr="00C3671A" w:rsidRDefault="00C3671A" w:rsidP="00314B46">
      <w:pPr>
        <w:pStyle w:val="Lijstalinea"/>
        <w:keepNext/>
        <w:keepLines/>
        <w:numPr>
          <w:ilvl w:val="2"/>
          <w:numId w:val="7"/>
        </w:numPr>
        <w:spacing w:before="240" w:after="240"/>
        <w:contextualSpacing w:val="0"/>
        <w:outlineLvl w:val="2"/>
        <w:rPr>
          <w:rFonts w:eastAsiaTheme="majorEastAsia" w:cstheme="majorBidi"/>
          <w:vanish/>
          <w:color w:val="6ABD92"/>
          <w:sz w:val="22"/>
        </w:rPr>
      </w:pPr>
      <w:bookmarkStart w:id="150" w:name="_Toc30067963"/>
      <w:bookmarkStart w:id="151" w:name="_Toc35606387"/>
      <w:bookmarkStart w:id="152" w:name="_Toc35606481"/>
      <w:bookmarkStart w:id="153" w:name="_Toc44583686"/>
      <w:bookmarkStart w:id="154" w:name="_Toc45548271"/>
      <w:bookmarkStart w:id="155" w:name="_Toc45548385"/>
      <w:bookmarkStart w:id="156" w:name="_Toc52372685"/>
      <w:bookmarkStart w:id="157" w:name="_Toc52377749"/>
      <w:bookmarkStart w:id="158" w:name="_Toc55983319"/>
      <w:bookmarkStart w:id="159" w:name="_Toc69392202"/>
      <w:bookmarkStart w:id="160" w:name="_Toc69989082"/>
      <w:bookmarkStart w:id="161" w:name="_Toc69989193"/>
      <w:bookmarkEnd w:id="150"/>
      <w:bookmarkEnd w:id="151"/>
      <w:bookmarkEnd w:id="152"/>
      <w:bookmarkEnd w:id="153"/>
      <w:bookmarkEnd w:id="154"/>
      <w:bookmarkEnd w:id="155"/>
      <w:bookmarkEnd w:id="156"/>
      <w:bookmarkEnd w:id="157"/>
      <w:bookmarkEnd w:id="158"/>
      <w:bookmarkEnd w:id="159"/>
      <w:bookmarkEnd w:id="160"/>
      <w:bookmarkEnd w:id="161"/>
    </w:p>
    <w:p w14:paraId="37858E24" w14:textId="77777777" w:rsidR="00566B17" w:rsidRPr="004F3EBC" w:rsidRDefault="00566B17" w:rsidP="00314B46">
      <w:pPr>
        <w:pStyle w:val="Kop3"/>
        <w:numPr>
          <w:ilvl w:val="2"/>
          <w:numId w:val="5"/>
        </w:numPr>
        <w:rPr>
          <w:szCs w:val="20"/>
        </w:rPr>
      </w:pPr>
      <w:bookmarkStart w:id="162" w:name="_Toc18488483"/>
      <w:bookmarkStart w:id="163" w:name="_Toc69989194"/>
      <w:bookmarkEnd w:id="76"/>
      <w:bookmarkEnd w:id="77"/>
      <w:r w:rsidRPr="004F3EBC">
        <w:rPr>
          <w:szCs w:val="20"/>
        </w:rPr>
        <w:t>Verbranding biomassa</w:t>
      </w:r>
      <w:bookmarkEnd w:id="162"/>
      <w:bookmarkEnd w:id="163"/>
    </w:p>
    <w:p w14:paraId="19AADCCA" w14:textId="333011CB" w:rsidR="00566B17" w:rsidRDefault="00566B17" w:rsidP="00566B17">
      <w:pPr>
        <w:rPr>
          <w:szCs w:val="22"/>
        </w:rPr>
      </w:pPr>
      <w:r w:rsidRPr="007748D9">
        <w:rPr>
          <w:szCs w:val="22"/>
        </w:rPr>
        <w:t xml:space="preserve">In het jaar van deze rapportage vond verbranding van biomassa plaats bij </w:t>
      </w:r>
      <w:r w:rsidR="00C8394E" w:rsidRPr="007748D9">
        <w:rPr>
          <w:szCs w:val="22"/>
        </w:rPr>
        <w:t>gemeente Ede</w:t>
      </w:r>
      <w:r w:rsidR="005F70BB" w:rsidRPr="007748D9">
        <w:rPr>
          <w:szCs w:val="22"/>
        </w:rPr>
        <w:t>.</w:t>
      </w:r>
    </w:p>
    <w:p w14:paraId="4AE4DF77" w14:textId="77777777" w:rsidR="00566B17" w:rsidRPr="004F3EBC" w:rsidRDefault="00566B17" w:rsidP="00314B46">
      <w:pPr>
        <w:pStyle w:val="Kop3"/>
        <w:numPr>
          <w:ilvl w:val="2"/>
          <w:numId w:val="5"/>
        </w:numPr>
        <w:rPr>
          <w:szCs w:val="20"/>
        </w:rPr>
      </w:pPr>
      <w:bookmarkStart w:id="164" w:name="_Toc18488484"/>
      <w:bookmarkStart w:id="165" w:name="_Toc69989195"/>
      <w:r w:rsidRPr="004F3EBC">
        <w:rPr>
          <w:szCs w:val="20"/>
        </w:rPr>
        <w:t>GHG-verwijderingen</w:t>
      </w:r>
      <w:bookmarkEnd w:id="164"/>
      <w:bookmarkEnd w:id="165"/>
    </w:p>
    <w:p w14:paraId="495DA6E8" w14:textId="64CB2148" w:rsidR="00566B17" w:rsidRPr="007B563D" w:rsidRDefault="00566B17" w:rsidP="00566B17">
      <w:pPr>
        <w:rPr>
          <w:szCs w:val="22"/>
        </w:rPr>
      </w:pPr>
      <w:r w:rsidRPr="007B563D">
        <w:rPr>
          <w:szCs w:val="22"/>
        </w:rPr>
        <w:t xml:space="preserve">Er heeft in het jaar van deze rapportage geen broeikasgasverwijdering of compensatie plaatsgevonden bij </w:t>
      </w:r>
      <w:r w:rsidR="00C8394E">
        <w:rPr>
          <w:szCs w:val="22"/>
        </w:rPr>
        <w:t>Gemeente Ede</w:t>
      </w:r>
      <w:r w:rsidR="005F70BB">
        <w:rPr>
          <w:szCs w:val="22"/>
        </w:rPr>
        <w:t>.</w:t>
      </w:r>
    </w:p>
    <w:p w14:paraId="28D8E17B" w14:textId="77777777" w:rsidR="00566B17" w:rsidRPr="004F3EBC" w:rsidRDefault="00566B17" w:rsidP="00314B46">
      <w:pPr>
        <w:pStyle w:val="Kop3"/>
        <w:numPr>
          <w:ilvl w:val="2"/>
          <w:numId w:val="5"/>
        </w:numPr>
        <w:rPr>
          <w:szCs w:val="20"/>
        </w:rPr>
      </w:pPr>
      <w:bookmarkStart w:id="166" w:name="_Toc18488485"/>
      <w:bookmarkStart w:id="167" w:name="_Toc69989196"/>
      <w:r w:rsidRPr="004F3EBC">
        <w:rPr>
          <w:szCs w:val="20"/>
        </w:rPr>
        <w:t>Uitzonderingen</w:t>
      </w:r>
      <w:bookmarkEnd w:id="166"/>
      <w:bookmarkEnd w:id="167"/>
    </w:p>
    <w:p w14:paraId="234F054D" w14:textId="77777777" w:rsidR="00566B17" w:rsidRPr="007B563D" w:rsidRDefault="00566B17" w:rsidP="00566B17">
      <w:pPr>
        <w:rPr>
          <w:szCs w:val="22"/>
        </w:rPr>
      </w:pPr>
      <w:r w:rsidRPr="007B563D">
        <w:rPr>
          <w:szCs w:val="22"/>
        </w:rPr>
        <w:t>Er zijn geen noemenswaardige uitzonderingen te noemen op het GHG</w:t>
      </w:r>
      <w:r>
        <w:rPr>
          <w:szCs w:val="22"/>
        </w:rPr>
        <w:t>-</w:t>
      </w:r>
      <w:r w:rsidRPr="007B563D">
        <w:rPr>
          <w:szCs w:val="22"/>
        </w:rPr>
        <w:t>Protocol.</w:t>
      </w:r>
    </w:p>
    <w:p w14:paraId="298B17BE" w14:textId="77777777" w:rsidR="00566B17" w:rsidRPr="004F3EBC" w:rsidRDefault="00566B17" w:rsidP="00314B46">
      <w:pPr>
        <w:pStyle w:val="Kop3"/>
        <w:numPr>
          <w:ilvl w:val="2"/>
          <w:numId w:val="5"/>
        </w:numPr>
        <w:rPr>
          <w:szCs w:val="20"/>
        </w:rPr>
      </w:pPr>
      <w:bookmarkStart w:id="168" w:name="_Toc18488486"/>
      <w:bookmarkStart w:id="169" w:name="_Toc69989197"/>
      <w:r w:rsidRPr="004F3EBC">
        <w:rPr>
          <w:szCs w:val="20"/>
        </w:rPr>
        <w:t>Invloedrijke personen</w:t>
      </w:r>
      <w:bookmarkEnd w:id="168"/>
      <w:bookmarkEnd w:id="169"/>
    </w:p>
    <w:p w14:paraId="581A9369" w14:textId="3475E4E6" w:rsidR="00566B17" w:rsidRPr="007B563D" w:rsidRDefault="00566B17" w:rsidP="00566B17">
      <w:pPr>
        <w:rPr>
          <w:szCs w:val="22"/>
        </w:rPr>
      </w:pPr>
      <w:r w:rsidRPr="007B563D">
        <w:rPr>
          <w:szCs w:val="22"/>
        </w:rPr>
        <w:t xml:space="preserve">Binnen </w:t>
      </w:r>
      <w:r>
        <w:rPr>
          <w:szCs w:val="22"/>
        </w:rPr>
        <w:t>d</w:t>
      </w:r>
      <w:r w:rsidR="005F70BB">
        <w:rPr>
          <w:szCs w:val="22"/>
        </w:rPr>
        <w:t>e organisatie zijn geen</w:t>
      </w:r>
      <w:r w:rsidRPr="007B563D">
        <w:rPr>
          <w:color w:val="ED7D31" w:themeColor="accent2"/>
          <w:szCs w:val="22"/>
        </w:rPr>
        <w:t xml:space="preserve"> </w:t>
      </w:r>
      <w:r w:rsidRPr="007B563D">
        <w:rPr>
          <w:szCs w:val="22"/>
        </w:rPr>
        <w:t>individuele personen te benoemen die een dermate invloed op de CO</w:t>
      </w:r>
      <w:r w:rsidRPr="007B563D">
        <w:rPr>
          <w:szCs w:val="22"/>
          <w:vertAlign w:val="subscript"/>
        </w:rPr>
        <w:t>2</w:t>
      </w:r>
      <w:r w:rsidRPr="007B563D">
        <w:rPr>
          <w:szCs w:val="22"/>
        </w:rPr>
        <w:t xml:space="preserve"> footprint hebben, dat gedragsverandering van deze individuele persoon alleen al zou zorgen voor een significante verandering in de CO</w:t>
      </w:r>
      <w:r w:rsidRPr="007B563D">
        <w:rPr>
          <w:szCs w:val="22"/>
          <w:vertAlign w:val="subscript"/>
        </w:rPr>
        <w:t>2</w:t>
      </w:r>
      <w:r w:rsidRPr="007B563D">
        <w:rPr>
          <w:szCs w:val="22"/>
        </w:rPr>
        <w:t xml:space="preserve"> footprint.</w:t>
      </w:r>
    </w:p>
    <w:p w14:paraId="0E96169D" w14:textId="77777777" w:rsidR="00566B17" w:rsidRPr="004F3EBC" w:rsidRDefault="00566B17" w:rsidP="00314B46">
      <w:pPr>
        <w:pStyle w:val="Kop3"/>
        <w:numPr>
          <w:ilvl w:val="2"/>
          <w:numId w:val="5"/>
        </w:numPr>
        <w:rPr>
          <w:szCs w:val="20"/>
        </w:rPr>
      </w:pPr>
      <w:bookmarkStart w:id="170" w:name="_Toc18488487"/>
      <w:bookmarkStart w:id="171" w:name="_Toc69989198"/>
      <w:r w:rsidRPr="004F3EBC">
        <w:rPr>
          <w:szCs w:val="20"/>
        </w:rPr>
        <w:t>Toekomst</w:t>
      </w:r>
      <w:bookmarkEnd w:id="170"/>
      <w:bookmarkEnd w:id="171"/>
    </w:p>
    <w:p w14:paraId="2EEE34FE" w14:textId="49CF2F43" w:rsidR="00566B17" w:rsidRPr="005F70BB" w:rsidRDefault="00566B17" w:rsidP="005F70BB">
      <w:pPr>
        <w:spacing w:before="240" w:after="240"/>
      </w:pPr>
      <w:r w:rsidRPr="005F70BB">
        <w:t xml:space="preserve">De emissies in de paragrafen hierboven zijn vastgesteld voor het jaar </w:t>
      </w:r>
      <w:r w:rsidR="005F70BB">
        <w:t>20</w:t>
      </w:r>
      <w:r w:rsidR="00962628">
        <w:t>20</w:t>
      </w:r>
      <w:r w:rsidRPr="005F70BB">
        <w:t xml:space="preserve">. In het plan van aanpak van </w:t>
      </w:r>
      <w:r w:rsidR="005F70BB">
        <w:t>de organisatie</w:t>
      </w:r>
      <w:r w:rsidRPr="005F70BB">
        <w:t xml:space="preserve">, waarin alle reductiemaatregelen zijn opgenomen, wordt beschreven welke maatregelen er in de </w:t>
      </w:r>
      <w:r w:rsidRPr="007748D9">
        <w:t xml:space="preserve">komende jaren worden uitgevoerd. Deze zullen er samen voor zorgen dat de </w:t>
      </w:r>
      <w:r w:rsidR="005F70BB" w:rsidRPr="007748D9">
        <w:t xml:space="preserve">organisatie </w:t>
      </w:r>
      <w:r w:rsidR="007748D9" w:rsidRPr="007748D9">
        <w:t>5</w:t>
      </w:r>
      <w:r w:rsidR="005F70BB" w:rsidRPr="007748D9">
        <w:t xml:space="preserve">% </w:t>
      </w:r>
      <w:r w:rsidR="00AE2849" w:rsidRPr="007748D9">
        <w:rPr>
          <w:rFonts w:cs="Calibri"/>
          <w:szCs w:val="20"/>
          <w:lang w:eastAsia="nl-NL"/>
        </w:rPr>
        <w:t>CO</w:t>
      </w:r>
      <w:r w:rsidR="00AE2849" w:rsidRPr="007748D9">
        <w:rPr>
          <w:rFonts w:cs="Calibri"/>
          <w:szCs w:val="20"/>
          <w:vertAlign w:val="subscript"/>
          <w:lang w:eastAsia="nl-NL"/>
        </w:rPr>
        <w:t>2</w:t>
      </w:r>
      <w:r w:rsidR="00AE2849" w:rsidRPr="007748D9">
        <w:t xml:space="preserve"> </w:t>
      </w:r>
      <w:r w:rsidR="005F70BB" w:rsidRPr="007748D9">
        <w:t xml:space="preserve">in scope 1 en </w:t>
      </w:r>
      <w:r w:rsidR="007748D9" w:rsidRPr="007748D9">
        <w:t>10</w:t>
      </w:r>
      <w:r w:rsidR="005F70BB" w:rsidRPr="007748D9">
        <w:t xml:space="preserve">% </w:t>
      </w:r>
      <w:r w:rsidR="00AE2849" w:rsidRPr="007748D9">
        <w:rPr>
          <w:rFonts w:cs="Calibri"/>
          <w:szCs w:val="20"/>
          <w:lang w:eastAsia="nl-NL"/>
        </w:rPr>
        <w:t>CO</w:t>
      </w:r>
      <w:r w:rsidR="00AE2849" w:rsidRPr="007748D9">
        <w:rPr>
          <w:rFonts w:cs="Calibri"/>
          <w:szCs w:val="20"/>
          <w:vertAlign w:val="subscript"/>
          <w:lang w:eastAsia="nl-NL"/>
        </w:rPr>
        <w:t>2</w:t>
      </w:r>
      <w:r w:rsidR="00AE2849" w:rsidRPr="007748D9">
        <w:t xml:space="preserve"> </w:t>
      </w:r>
      <w:r w:rsidR="005F70BB" w:rsidRPr="007748D9">
        <w:t>in scope 2 zal reduceren in 202</w:t>
      </w:r>
      <w:r w:rsidR="00C8394E" w:rsidRPr="007748D9">
        <w:t>3</w:t>
      </w:r>
      <w:r w:rsidR="005F70BB" w:rsidRPr="007748D9">
        <w:t xml:space="preserve"> ten opzichte van 201</w:t>
      </w:r>
      <w:r w:rsidR="00C8394E" w:rsidRPr="007748D9">
        <w:t>8</w:t>
      </w:r>
      <w:r w:rsidR="005F70BB">
        <w:t>.</w:t>
      </w:r>
      <w:r w:rsidR="00D761A8">
        <w:t xml:space="preserve"> Gemeente Ede streeft naar een reductie van 3% per jaar.</w:t>
      </w:r>
    </w:p>
    <w:p w14:paraId="0373B158" w14:textId="77777777" w:rsidR="00566B17" w:rsidRPr="004F3EBC" w:rsidRDefault="00566B17" w:rsidP="00314B46">
      <w:pPr>
        <w:pStyle w:val="Kop3"/>
        <w:numPr>
          <w:ilvl w:val="2"/>
          <w:numId w:val="5"/>
        </w:numPr>
        <w:rPr>
          <w:szCs w:val="20"/>
        </w:rPr>
      </w:pPr>
      <w:bookmarkStart w:id="172" w:name="_Toc449523345"/>
      <w:bookmarkStart w:id="173" w:name="_Toc327187659"/>
      <w:bookmarkStart w:id="174" w:name="_Toc520715842"/>
      <w:bookmarkStart w:id="175" w:name="_Toc18488488"/>
      <w:bookmarkStart w:id="176" w:name="_Toc69989199"/>
      <w:r w:rsidRPr="004F3EBC">
        <w:rPr>
          <w:szCs w:val="20"/>
        </w:rPr>
        <w:t>Significante veranderingen</w:t>
      </w:r>
      <w:bookmarkEnd w:id="172"/>
      <w:bookmarkEnd w:id="173"/>
      <w:bookmarkEnd w:id="174"/>
      <w:bookmarkEnd w:id="175"/>
      <w:bookmarkEnd w:id="176"/>
    </w:p>
    <w:p w14:paraId="09EDEDA2" w14:textId="54F7568F" w:rsidR="003B707C" w:rsidRPr="005F70BB" w:rsidRDefault="00566B17" w:rsidP="005F70BB">
      <w:pPr>
        <w:spacing w:before="240" w:after="240"/>
      </w:pPr>
      <w:r w:rsidRPr="005F70BB">
        <w:t xml:space="preserve">Zoals in paragraaf 3.2 beschreven </w:t>
      </w:r>
      <w:r w:rsidRPr="007748D9">
        <w:t>geldt 20</w:t>
      </w:r>
      <w:r w:rsidR="005F70BB" w:rsidRPr="007748D9">
        <w:t>1</w:t>
      </w:r>
      <w:r w:rsidR="00C8394E" w:rsidRPr="007748D9">
        <w:t>8</w:t>
      </w:r>
      <w:r w:rsidRPr="007748D9">
        <w:t xml:space="preserve"> als</w:t>
      </w:r>
      <w:r w:rsidR="00000A66" w:rsidRPr="007748D9">
        <w:t xml:space="preserve"> referentiejaar</w:t>
      </w:r>
      <w:r w:rsidRPr="005F70BB">
        <w:t>. De voortgang van de reductie in CO</w:t>
      </w:r>
      <w:r w:rsidRPr="005F70BB">
        <w:rPr>
          <w:vertAlign w:val="subscript"/>
        </w:rPr>
        <w:t>2</w:t>
      </w:r>
      <w:r w:rsidRPr="005F70BB">
        <w:t xml:space="preserve">-uitstoot zal beschreven worden in </w:t>
      </w:r>
      <w:r w:rsidR="00F44944">
        <w:t>hoofdstuk 6 van dit document</w:t>
      </w:r>
      <w:r w:rsidRPr="005F70BB">
        <w:t>.</w:t>
      </w:r>
    </w:p>
    <w:p w14:paraId="79F0F4A0" w14:textId="77777777" w:rsidR="00566B17" w:rsidRPr="007B563D" w:rsidRDefault="00566B17" w:rsidP="00314B46">
      <w:pPr>
        <w:pStyle w:val="Kop2"/>
        <w:numPr>
          <w:ilvl w:val="1"/>
          <w:numId w:val="5"/>
        </w:numPr>
        <w:rPr>
          <w:szCs w:val="24"/>
        </w:rPr>
      </w:pPr>
      <w:bookmarkStart w:id="177" w:name="_Toc327187660"/>
      <w:bookmarkStart w:id="178" w:name="_Toc520715843"/>
      <w:bookmarkStart w:id="179" w:name="_Toc18488489"/>
      <w:bookmarkStart w:id="180" w:name="_Toc69989200"/>
      <w:r w:rsidRPr="007B563D">
        <w:rPr>
          <w:szCs w:val="24"/>
        </w:rPr>
        <w:t>Kwantificeringsmethoden</w:t>
      </w:r>
      <w:bookmarkEnd w:id="177"/>
      <w:bookmarkEnd w:id="178"/>
      <w:bookmarkEnd w:id="179"/>
      <w:bookmarkEnd w:id="180"/>
    </w:p>
    <w:p w14:paraId="2BE59C4E" w14:textId="56275A15" w:rsidR="00566B17" w:rsidRPr="00AD4F9C" w:rsidRDefault="00566B17" w:rsidP="005F70BB">
      <w:pPr>
        <w:spacing w:before="240" w:after="240"/>
      </w:pPr>
      <w:r w:rsidRPr="00AD4F9C">
        <w:t>Voor het kwantificeren van de CO</w:t>
      </w:r>
      <w:r w:rsidRPr="00AD4F9C">
        <w:rPr>
          <w:vertAlign w:val="subscript"/>
        </w:rPr>
        <w:t>2</w:t>
      </w:r>
      <w:r w:rsidRPr="00AD4F9C">
        <w:t xml:space="preserve">-uitstoot is gebruik gemaakt van een </w:t>
      </w:r>
      <w:r>
        <w:t>Excelmodel waarbij alle energieverbruiken worden omgerekend naar CO</w:t>
      </w:r>
      <w:r>
        <w:rPr>
          <w:vertAlign w:val="subscript"/>
        </w:rPr>
        <w:t>2</w:t>
      </w:r>
      <w:r>
        <w:t xml:space="preserve">-emissies. Hierbij worden </w:t>
      </w:r>
      <w:r w:rsidRPr="00AD4F9C">
        <w:t xml:space="preserve">de emissiefactoren van de website </w:t>
      </w:r>
      <w:hyperlink r:id="rId11" w:history="1">
        <w:r w:rsidRPr="00D95E47">
          <w:rPr>
            <w:rStyle w:val="Hyperlink"/>
          </w:rPr>
          <w:t>www.co2emissiefactoren.nl</w:t>
        </w:r>
      </w:hyperlink>
      <w:r>
        <w:t xml:space="preserve"> </w:t>
      </w:r>
      <w:r w:rsidRPr="00AD4F9C">
        <w:t xml:space="preserve">gehanteerd. </w:t>
      </w:r>
      <w:r>
        <w:t>I</w:t>
      </w:r>
      <w:r w:rsidRPr="00AD4F9C">
        <w:t xml:space="preserve">n hoofdstuk </w:t>
      </w:r>
      <w:r w:rsidR="00B065E1">
        <w:t>2</w:t>
      </w:r>
      <w:r w:rsidRPr="00AD4F9C">
        <w:t xml:space="preserve"> van het CO</w:t>
      </w:r>
      <w:r w:rsidRPr="00AD4F9C">
        <w:rPr>
          <w:vertAlign w:val="subscript"/>
        </w:rPr>
        <w:t>2</w:t>
      </w:r>
      <w:r w:rsidRPr="00AD4F9C">
        <w:t>-</w:t>
      </w:r>
      <w:r w:rsidR="005F70BB">
        <w:t>M</w:t>
      </w:r>
      <w:r w:rsidRPr="00AD4F9C">
        <w:t>anagementplan van</w:t>
      </w:r>
      <w:r w:rsidR="005F70BB">
        <w:t xml:space="preserve"> de organisatie </w:t>
      </w:r>
      <w:r w:rsidRPr="00AD4F9C">
        <w:t>wordt beschreven waar de brongegevens per energiestroom vandaan komen.</w:t>
      </w:r>
      <w:r w:rsidR="00374661">
        <w:t xml:space="preserve"> De kwantificeringsmethode voor 20</w:t>
      </w:r>
      <w:r w:rsidR="00962628">
        <w:t>20</w:t>
      </w:r>
      <w:r w:rsidR="00374661">
        <w:t xml:space="preserve"> is gelijk aan die van 2018.</w:t>
      </w:r>
    </w:p>
    <w:p w14:paraId="22AA31AE" w14:textId="77777777" w:rsidR="00566B17" w:rsidRPr="007B563D" w:rsidRDefault="00566B17" w:rsidP="00314B46">
      <w:pPr>
        <w:pStyle w:val="Kop2"/>
        <w:numPr>
          <w:ilvl w:val="1"/>
          <w:numId w:val="5"/>
        </w:numPr>
        <w:rPr>
          <w:szCs w:val="24"/>
        </w:rPr>
      </w:pPr>
      <w:bookmarkStart w:id="181" w:name="_Toc327187661"/>
      <w:bookmarkStart w:id="182" w:name="_Toc520715844"/>
      <w:bookmarkStart w:id="183" w:name="_Toc18488490"/>
      <w:bookmarkStart w:id="184" w:name="_Toc69989201"/>
      <w:r w:rsidRPr="00E07E49">
        <w:rPr>
          <w:szCs w:val="24"/>
        </w:rPr>
        <w:t>CO</w:t>
      </w:r>
      <w:r w:rsidRPr="00E07E49">
        <w:rPr>
          <w:szCs w:val="24"/>
          <w:vertAlign w:val="subscript"/>
        </w:rPr>
        <w:t>2</w:t>
      </w:r>
      <w:r>
        <w:rPr>
          <w:szCs w:val="24"/>
        </w:rPr>
        <w:t>-</w:t>
      </w:r>
      <w:r w:rsidRPr="00E07E49">
        <w:rPr>
          <w:szCs w:val="24"/>
        </w:rPr>
        <w:t>Emissiefactoren</w:t>
      </w:r>
      <w:bookmarkEnd w:id="181"/>
      <w:bookmarkEnd w:id="182"/>
      <w:bookmarkEnd w:id="183"/>
      <w:bookmarkEnd w:id="184"/>
    </w:p>
    <w:p w14:paraId="7640B5C7" w14:textId="4447B2A9" w:rsidR="00566B17" w:rsidRPr="00AD4F9C" w:rsidRDefault="00566B17" w:rsidP="005F70BB">
      <w:pPr>
        <w:spacing w:before="240" w:after="240"/>
      </w:pPr>
      <w:r w:rsidRPr="00AD4F9C">
        <w:t>Voor de inventarisatie van de CO</w:t>
      </w:r>
      <w:r w:rsidRPr="00AD4F9C">
        <w:rPr>
          <w:vertAlign w:val="subscript"/>
        </w:rPr>
        <w:t>2</w:t>
      </w:r>
      <w:r w:rsidRPr="00AD4F9C">
        <w:t>-uitstoot van</w:t>
      </w:r>
      <w:r w:rsidR="005F70BB">
        <w:t xml:space="preserve"> </w:t>
      </w:r>
      <w:r w:rsidR="00C8394E">
        <w:rPr>
          <w:szCs w:val="22"/>
        </w:rPr>
        <w:t>gemeente Ede</w:t>
      </w:r>
      <w:r w:rsidRPr="005F70BB">
        <w:t xml:space="preserve"> over het jaar 20</w:t>
      </w:r>
      <w:r w:rsidR="00962628">
        <w:t>20</w:t>
      </w:r>
      <w:r w:rsidRPr="005F70BB">
        <w:t xml:space="preserve"> zijn de emissiefactoren uit de CO</w:t>
      </w:r>
      <w:r w:rsidRPr="005F70BB">
        <w:rPr>
          <w:vertAlign w:val="subscript"/>
        </w:rPr>
        <w:t>2</w:t>
      </w:r>
      <w:r w:rsidRPr="005F70BB">
        <w:t>-</w:t>
      </w:r>
      <w:r w:rsidRPr="00AD4F9C">
        <w:t>Prestatieladder 3.</w:t>
      </w:r>
      <w:r w:rsidR="001C72A0">
        <w:t>1</w:t>
      </w:r>
      <w:r w:rsidRPr="00AD4F9C">
        <w:t xml:space="preserve"> gehanteerd. Omdat het gaat om specifieke emissiefactoren op nationaal niveau, zijn de gehanteerde emissiefactoren zeer geschikt voor het omrekenen van de data van de broeikasgas activiteiten naar de daarmee gepaard gaande CO</w:t>
      </w:r>
      <w:r w:rsidRPr="00AD4F9C">
        <w:rPr>
          <w:vertAlign w:val="subscript"/>
        </w:rPr>
        <w:t>2</w:t>
      </w:r>
      <w:r w:rsidRPr="00AD4F9C">
        <w:t>-emissies.</w:t>
      </w:r>
    </w:p>
    <w:p w14:paraId="2B8A7DC5" w14:textId="25DD7AC9" w:rsidR="00566B17" w:rsidRPr="00AD4F9C" w:rsidRDefault="00566B17" w:rsidP="005F70BB">
      <w:pPr>
        <w:spacing w:before="240" w:after="240"/>
      </w:pPr>
      <w:r w:rsidRPr="005F70BB">
        <w:t xml:space="preserve">De emissiefactoren van </w:t>
      </w:r>
      <w:r w:rsidR="005F70BB" w:rsidRPr="005F70BB">
        <w:t>de organisatie</w:t>
      </w:r>
      <w:r w:rsidRPr="005F70BB">
        <w:t xml:space="preserve"> zullen te allen tijde meegaan met wijzigingen in de </w:t>
      </w:r>
      <w:r w:rsidRPr="00AD4F9C">
        <w:t>emissiefactoren van de CO</w:t>
      </w:r>
      <w:r w:rsidRPr="00AD4F9C">
        <w:rPr>
          <w:vertAlign w:val="subscript"/>
        </w:rPr>
        <w:t>2</w:t>
      </w:r>
      <w:r w:rsidRPr="00AD4F9C">
        <w:t>-Prestatieladder 3.</w:t>
      </w:r>
      <w:r w:rsidR="00A20CB2">
        <w:t>1</w:t>
      </w:r>
      <w:r w:rsidRPr="00AD4F9C">
        <w:t>. Voor de berekening van de CO</w:t>
      </w:r>
      <w:r w:rsidRPr="00AD4F9C">
        <w:rPr>
          <w:vertAlign w:val="subscript"/>
        </w:rPr>
        <w:t>2</w:t>
      </w:r>
      <w:r w:rsidRPr="00AD4F9C">
        <w:t>-footprint van 20</w:t>
      </w:r>
      <w:r w:rsidR="007D5600">
        <w:t>20</w:t>
      </w:r>
      <w:r w:rsidRPr="00AD4F9C">
        <w:t xml:space="preserve"> zijn emissiefactoren gebruikt volgens</w:t>
      </w:r>
      <w:r w:rsidR="005F70BB">
        <w:t xml:space="preserve"> </w:t>
      </w:r>
      <w:r w:rsidR="00143CA9">
        <w:t>februari 2021</w:t>
      </w:r>
      <w:r w:rsidR="005F70BB">
        <w:t>.</w:t>
      </w:r>
    </w:p>
    <w:p w14:paraId="6F870A2A" w14:textId="218A5197" w:rsidR="00566B17" w:rsidRPr="00AD4F9C" w:rsidRDefault="00566B17" w:rsidP="005F70BB">
      <w:pPr>
        <w:spacing w:before="240" w:after="240"/>
      </w:pPr>
      <w:r w:rsidRPr="00AD4F9C">
        <w:t>Er zijn geen “</w:t>
      </w:r>
      <w:proofErr w:type="spellStart"/>
      <w:r w:rsidRPr="00AD4F9C">
        <w:t>Removal</w:t>
      </w:r>
      <w:proofErr w:type="spellEnd"/>
      <w:r w:rsidRPr="00AD4F9C">
        <w:t xml:space="preserve"> factors” van toepassing.</w:t>
      </w:r>
    </w:p>
    <w:p w14:paraId="2A9DE42C" w14:textId="77777777" w:rsidR="00566B17" w:rsidRPr="007B563D" w:rsidRDefault="00566B17" w:rsidP="00314B46">
      <w:pPr>
        <w:pStyle w:val="Kop2"/>
        <w:numPr>
          <w:ilvl w:val="1"/>
          <w:numId w:val="5"/>
        </w:numPr>
        <w:rPr>
          <w:szCs w:val="24"/>
        </w:rPr>
      </w:pPr>
      <w:bookmarkStart w:id="185" w:name="_Toc327187662"/>
      <w:bookmarkStart w:id="186" w:name="_Toc520715845"/>
      <w:bookmarkStart w:id="187" w:name="_Toc18488491"/>
      <w:bookmarkStart w:id="188" w:name="_Toc69989202"/>
      <w:r w:rsidRPr="007B563D">
        <w:rPr>
          <w:szCs w:val="24"/>
        </w:rPr>
        <w:t>Onzekerheden</w:t>
      </w:r>
      <w:bookmarkEnd w:id="185"/>
      <w:bookmarkEnd w:id="186"/>
      <w:bookmarkEnd w:id="187"/>
      <w:bookmarkEnd w:id="188"/>
    </w:p>
    <w:p w14:paraId="064729A7" w14:textId="77777777" w:rsidR="00566B17" w:rsidRPr="00143CA9" w:rsidRDefault="00566B17" w:rsidP="005F70BB">
      <w:pPr>
        <w:spacing w:before="240" w:after="240"/>
        <w:rPr>
          <w:color w:val="000000" w:themeColor="text1"/>
        </w:rPr>
      </w:pPr>
      <w:r w:rsidRPr="00AD4F9C">
        <w:t>De gepresenteerde resultaten moeten worden gezien als de beste inschatting van de werkelijke waarden. Bijna alle gebruikte gegevens voor de berekening van de CO</w:t>
      </w:r>
      <w:r w:rsidRPr="00AD4F9C">
        <w:rPr>
          <w:vertAlign w:val="subscript"/>
        </w:rPr>
        <w:t>2</w:t>
      </w:r>
      <w:r>
        <w:t>-f</w:t>
      </w:r>
      <w:r w:rsidRPr="00AD4F9C">
        <w:t xml:space="preserve">ootprint </w:t>
      </w:r>
      <w:r w:rsidRPr="00AD4F9C">
        <w:lastRenderedPageBreak/>
        <w:t xml:space="preserve">zijn gebaseerd op facturen en/of werkelijk gemeten aantallen. Hierdoor is de onzekerheidsmarge zeer gering. Er zijn nog wel enkele onzekerheden. Deze worden </w:t>
      </w:r>
      <w:r w:rsidRPr="00143CA9">
        <w:rPr>
          <w:color w:val="000000" w:themeColor="text1"/>
        </w:rPr>
        <w:t>onderstaand omschreven:</w:t>
      </w:r>
    </w:p>
    <w:p w14:paraId="7315B1F3" w14:textId="7068E29C" w:rsidR="00566B17" w:rsidRPr="008A01FB" w:rsidRDefault="00566B17" w:rsidP="00033640">
      <w:pPr>
        <w:spacing w:after="240"/>
        <w:rPr>
          <w:color w:val="000000" w:themeColor="text1"/>
        </w:rPr>
      </w:pPr>
      <w:r w:rsidRPr="00143CA9">
        <w:rPr>
          <w:color w:val="000000" w:themeColor="text1"/>
        </w:rPr>
        <w:t>1.</w:t>
      </w:r>
      <w:r w:rsidRPr="00143CA9">
        <w:rPr>
          <w:color w:val="000000" w:themeColor="text1"/>
        </w:rPr>
        <w:tab/>
      </w:r>
      <w:r w:rsidR="00C8394E" w:rsidRPr="00143CA9">
        <w:rPr>
          <w:color w:val="000000" w:themeColor="text1"/>
        </w:rPr>
        <w:t xml:space="preserve">Werkkracht energieverbruiken: Schattingen aan de hand </w:t>
      </w:r>
      <w:r w:rsidR="00985D06" w:rsidRPr="00143CA9">
        <w:rPr>
          <w:color w:val="000000" w:themeColor="text1"/>
        </w:rPr>
        <w:t xml:space="preserve">van </w:t>
      </w:r>
      <w:r w:rsidR="00033640" w:rsidRPr="00143CA9">
        <w:rPr>
          <w:color w:val="000000" w:themeColor="text1"/>
        </w:rPr>
        <w:t xml:space="preserve">een </w:t>
      </w:r>
      <w:r w:rsidR="00985D06" w:rsidRPr="00143CA9">
        <w:rPr>
          <w:color w:val="000000" w:themeColor="text1"/>
        </w:rPr>
        <w:t>totaalfactuur</w:t>
      </w:r>
      <w:r w:rsidR="00143CA9" w:rsidRPr="00143CA9">
        <w:rPr>
          <w:color w:val="000000" w:themeColor="text1"/>
        </w:rPr>
        <w:t xml:space="preserve"> 2019</w:t>
      </w:r>
      <w:r w:rsidR="00033640" w:rsidRPr="00143CA9">
        <w:rPr>
          <w:color w:val="000000" w:themeColor="text1"/>
        </w:rPr>
        <w:t>. Hierdoor kan de berekende hoeveelheid afwijken van de werkelijkheid.</w:t>
      </w:r>
    </w:p>
    <w:p w14:paraId="22589FA8" w14:textId="6C67C684" w:rsidR="00566B17" w:rsidRPr="008A01FB" w:rsidRDefault="00566B17" w:rsidP="00033640">
      <w:pPr>
        <w:spacing w:after="240"/>
        <w:rPr>
          <w:color w:val="000000" w:themeColor="text1"/>
        </w:rPr>
      </w:pPr>
      <w:r w:rsidRPr="008A01FB">
        <w:rPr>
          <w:color w:val="000000" w:themeColor="text1"/>
        </w:rPr>
        <w:t>2.</w:t>
      </w:r>
      <w:r w:rsidRPr="008A01FB">
        <w:rPr>
          <w:color w:val="000000" w:themeColor="text1"/>
        </w:rPr>
        <w:tab/>
      </w:r>
      <w:r w:rsidR="00C8394E" w:rsidRPr="008A01FB">
        <w:rPr>
          <w:color w:val="000000" w:themeColor="text1"/>
        </w:rPr>
        <w:t xml:space="preserve">Zakelijk vervoer – </w:t>
      </w:r>
      <w:r w:rsidR="00DF2377" w:rsidRPr="008A01FB">
        <w:rPr>
          <w:color w:val="000000" w:themeColor="text1"/>
        </w:rPr>
        <w:t>ov-kilometers</w:t>
      </w:r>
      <w:r w:rsidR="00C8394E" w:rsidRPr="008A01FB">
        <w:rPr>
          <w:color w:val="000000" w:themeColor="text1"/>
        </w:rPr>
        <w:t>:</w:t>
      </w:r>
      <w:r w:rsidR="00985D06" w:rsidRPr="008A01FB">
        <w:rPr>
          <w:color w:val="000000" w:themeColor="text1"/>
        </w:rPr>
        <w:t xml:space="preserve"> Omgerekend aan de hand van een gemiddelde kilometerprijs.</w:t>
      </w:r>
      <w:r w:rsidR="00033640" w:rsidRPr="008A01FB">
        <w:rPr>
          <w:color w:val="000000" w:themeColor="text1"/>
        </w:rPr>
        <w:t xml:space="preserve"> Hierdoor kan de berekende hoeveelheid afwijken van de werkelijkheid.</w:t>
      </w:r>
    </w:p>
    <w:p w14:paraId="3B9303BF" w14:textId="4EABB52E" w:rsidR="007744EE" w:rsidRDefault="00566B17" w:rsidP="005F70BB">
      <w:pPr>
        <w:spacing w:after="240"/>
        <w:rPr>
          <w:color w:val="000000" w:themeColor="text1"/>
        </w:rPr>
      </w:pPr>
      <w:r w:rsidRPr="008A01FB">
        <w:rPr>
          <w:color w:val="000000" w:themeColor="text1"/>
        </w:rPr>
        <w:t>3.</w:t>
      </w:r>
      <w:r w:rsidRPr="008A01FB">
        <w:rPr>
          <w:color w:val="000000" w:themeColor="text1"/>
        </w:rPr>
        <w:tab/>
      </w:r>
      <w:proofErr w:type="spellStart"/>
      <w:r w:rsidR="00C8394E" w:rsidRPr="008A01FB">
        <w:rPr>
          <w:color w:val="000000" w:themeColor="text1"/>
        </w:rPr>
        <w:t>Aspen</w:t>
      </w:r>
      <w:proofErr w:type="spellEnd"/>
      <w:r w:rsidR="00C8394E" w:rsidRPr="008A01FB">
        <w:rPr>
          <w:color w:val="000000" w:themeColor="text1"/>
        </w:rPr>
        <w:t xml:space="preserve">: </w:t>
      </w:r>
      <w:r w:rsidR="00033640" w:rsidRPr="008A01FB">
        <w:rPr>
          <w:color w:val="000000" w:themeColor="text1"/>
        </w:rPr>
        <w:t xml:space="preserve">Het aantal liters </w:t>
      </w:r>
      <w:proofErr w:type="spellStart"/>
      <w:r w:rsidR="00033640" w:rsidRPr="008A01FB">
        <w:rPr>
          <w:color w:val="000000" w:themeColor="text1"/>
        </w:rPr>
        <w:t>aspen</w:t>
      </w:r>
      <w:proofErr w:type="spellEnd"/>
      <w:r w:rsidR="00033640" w:rsidRPr="008A01FB">
        <w:rPr>
          <w:color w:val="000000" w:themeColor="text1"/>
        </w:rPr>
        <w:t>, opgenomen in de footprint, is omgerekend aan de hand van een gemiddelde literprijs. Hierdoor kan de berekende hoeveelheid afwijken van de werkelijkheid.</w:t>
      </w:r>
    </w:p>
    <w:p w14:paraId="2C5284CC" w14:textId="210FC647" w:rsidR="007D5600" w:rsidRDefault="007D5600" w:rsidP="005F70BB">
      <w:pPr>
        <w:spacing w:after="240"/>
        <w:rPr>
          <w:color w:val="000000" w:themeColor="text1"/>
        </w:rPr>
      </w:pPr>
      <w:r>
        <w:rPr>
          <w:color w:val="000000" w:themeColor="text1"/>
        </w:rPr>
        <w:t>4.</w:t>
      </w:r>
      <w:r>
        <w:rPr>
          <w:color w:val="000000" w:themeColor="text1"/>
        </w:rPr>
        <w:tab/>
        <w:t xml:space="preserve">CNG: Het aantal kg CNG uit de facturen is omgerekend naar liter CNG in de footprint. </w:t>
      </w:r>
      <w:r w:rsidRPr="008A01FB">
        <w:rPr>
          <w:color w:val="000000" w:themeColor="text1"/>
        </w:rPr>
        <w:t>Hierdoor kan de berekende hoeveelheid afwijken van de werkelijkheid.</w:t>
      </w:r>
    </w:p>
    <w:p w14:paraId="73373F5F" w14:textId="3E4B76E5" w:rsidR="007744EE" w:rsidRPr="007744EE" w:rsidRDefault="007744EE" w:rsidP="005F70BB">
      <w:pPr>
        <w:spacing w:after="240"/>
        <w:rPr>
          <w:color w:val="000000" w:themeColor="text1"/>
        </w:rPr>
      </w:pPr>
      <w:r>
        <w:rPr>
          <w:color w:val="000000" w:themeColor="text1"/>
        </w:rPr>
        <w:t>De beschreven onzekerheden zijn slechts een klein deel van de footprint van de gemeente Ede. Om ervoor te zorgen dat alle data zo actueel en accuraa</w:t>
      </w:r>
      <w:r w:rsidR="007D5600">
        <w:rPr>
          <w:color w:val="000000" w:themeColor="text1"/>
        </w:rPr>
        <w:t>t</w:t>
      </w:r>
      <w:r>
        <w:rPr>
          <w:color w:val="000000" w:themeColor="text1"/>
        </w:rPr>
        <w:t xml:space="preserve"> mogelijk is blijft gemeente Ede werken aan het verbeteren van </w:t>
      </w:r>
      <w:proofErr w:type="gramStart"/>
      <w:r>
        <w:rPr>
          <w:color w:val="000000" w:themeColor="text1"/>
        </w:rPr>
        <w:t>de inzicht</w:t>
      </w:r>
      <w:proofErr w:type="gramEnd"/>
      <w:r>
        <w:rPr>
          <w:color w:val="000000" w:themeColor="text1"/>
        </w:rPr>
        <w:t>, zo ook bij de kleinere emissiestromen.</w:t>
      </w:r>
    </w:p>
    <w:p w14:paraId="251CB26A" w14:textId="77777777" w:rsidR="00566B17" w:rsidRPr="007B563D" w:rsidRDefault="00566B17" w:rsidP="00314B46">
      <w:pPr>
        <w:pStyle w:val="Kop2"/>
        <w:numPr>
          <w:ilvl w:val="1"/>
          <w:numId w:val="5"/>
        </w:numPr>
        <w:rPr>
          <w:szCs w:val="24"/>
        </w:rPr>
      </w:pPr>
      <w:bookmarkStart w:id="189" w:name="_Toc520715846"/>
      <w:bookmarkStart w:id="190" w:name="_Toc18488492"/>
      <w:bookmarkStart w:id="191" w:name="_Toc69989203"/>
      <w:r w:rsidRPr="007B563D">
        <w:rPr>
          <w:szCs w:val="24"/>
        </w:rPr>
        <w:t>Uitsluitingen</w:t>
      </w:r>
      <w:bookmarkEnd w:id="189"/>
      <w:bookmarkEnd w:id="190"/>
      <w:bookmarkEnd w:id="191"/>
    </w:p>
    <w:p w14:paraId="58F55FFA" w14:textId="477FD954" w:rsidR="00566B17" w:rsidRDefault="00566B17" w:rsidP="005F70BB">
      <w:pPr>
        <w:spacing w:before="240" w:after="240"/>
      </w:pPr>
      <w:r w:rsidRPr="00AD4F9C">
        <w:t>In Handboek 3.</w:t>
      </w:r>
      <w:r w:rsidR="00C07929">
        <w:t>1</w:t>
      </w:r>
      <w:r w:rsidRPr="00AD4F9C">
        <w:t xml:space="preserve"> is de rapportage van de CO</w:t>
      </w:r>
      <w:r w:rsidRPr="00AD4F9C">
        <w:rPr>
          <w:vertAlign w:val="subscript"/>
        </w:rPr>
        <w:t>2</w:t>
      </w:r>
      <w:r w:rsidRPr="00AD4F9C">
        <w:t>-emissie-inventaris over alle broeikasgassen, uitgedrukt in CO</w:t>
      </w:r>
      <w:r w:rsidRPr="00AD4F9C">
        <w:rPr>
          <w:vertAlign w:val="subscript"/>
        </w:rPr>
        <w:t>2</w:t>
      </w:r>
      <w:r w:rsidRPr="00AD4F9C">
        <w:t>-equivalenten nog niet verplicht. Het is dus niet vereist overige gassen, niet zijnde CO</w:t>
      </w:r>
      <w:r w:rsidRPr="00AD4F9C">
        <w:rPr>
          <w:vertAlign w:val="subscript"/>
        </w:rPr>
        <w:t>2</w:t>
      </w:r>
      <w:r w:rsidRPr="00AD4F9C">
        <w:t xml:space="preserve"> (CH</w:t>
      </w:r>
      <w:r w:rsidRPr="00AD4F9C">
        <w:rPr>
          <w:vertAlign w:val="subscript"/>
        </w:rPr>
        <w:t>4</w:t>
      </w:r>
      <w:r w:rsidRPr="00AD4F9C">
        <w:t>, N</w:t>
      </w:r>
      <w:r w:rsidRPr="00AD4F9C">
        <w:rPr>
          <w:vertAlign w:val="subscript"/>
        </w:rPr>
        <w:t>2</w:t>
      </w:r>
      <w:r w:rsidRPr="00AD4F9C">
        <w:t xml:space="preserve">O, </w:t>
      </w:r>
      <w:proofErr w:type="spellStart"/>
      <w:r w:rsidRPr="00AD4F9C">
        <w:t>HFC’s</w:t>
      </w:r>
      <w:proofErr w:type="spellEnd"/>
      <w:r w:rsidRPr="00AD4F9C">
        <w:t xml:space="preserve">, </w:t>
      </w:r>
      <w:proofErr w:type="spellStart"/>
      <w:r w:rsidRPr="00AD4F9C">
        <w:t>PFC’s</w:t>
      </w:r>
      <w:proofErr w:type="spellEnd"/>
      <w:r w:rsidRPr="00AD4F9C">
        <w:t xml:space="preserve"> en SF</w:t>
      </w:r>
      <w:r w:rsidRPr="00AD4F9C">
        <w:rPr>
          <w:vertAlign w:val="subscript"/>
        </w:rPr>
        <w:t>6</w:t>
      </w:r>
      <w:r w:rsidRPr="00AD4F9C">
        <w:t xml:space="preserve">) die vrijkomen bij operaties van </w:t>
      </w:r>
      <w:r>
        <w:t>de organisatie,</w:t>
      </w:r>
      <w:r w:rsidRPr="00AD4F9C">
        <w:t xml:space="preserve"> mee te nemen in de emissie-inventaris. Dit geldt ook voor koudemiddelen (</w:t>
      </w:r>
      <w:proofErr w:type="spellStart"/>
      <w:r w:rsidRPr="00AD4F9C">
        <w:t>refrigerants</w:t>
      </w:r>
      <w:proofErr w:type="spellEnd"/>
      <w:r w:rsidRPr="00AD4F9C">
        <w:t xml:space="preserve">). </w:t>
      </w:r>
    </w:p>
    <w:p w14:paraId="5717750C" w14:textId="77777777" w:rsidR="00566B17" w:rsidRPr="007B563D" w:rsidRDefault="00566B17" w:rsidP="00314B46">
      <w:pPr>
        <w:pStyle w:val="Kop2"/>
        <w:numPr>
          <w:ilvl w:val="1"/>
          <w:numId w:val="5"/>
        </w:numPr>
        <w:rPr>
          <w:szCs w:val="24"/>
        </w:rPr>
      </w:pPr>
      <w:bookmarkStart w:id="192" w:name="_Toc327187663"/>
      <w:bookmarkStart w:id="193" w:name="_Toc520715847"/>
      <w:bookmarkStart w:id="194" w:name="_Toc18488493"/>
      <w:bookmarkStart w:id="195" w:name="_Toc69989204"/>
      <w:r w:rsidRPr="007B563D">
        <w:rPr>
          <w:szCs w:val="24"/>
        </w:rPr>
        <w:t>Verificatie</w:t>
      </w:r>
      <w:bookmarkEnd w:id="192"/>
      <w:bookmarkEnd w:id="193"/>
      <w:bookmarkEnd w:id="194"/>
      <w:bookmarkEnd w:id="195"/>
    </w:p>
    <w:p w14:paraId="39F2221B" w14:textId="71C61080" w:rsidR="00566B17" w:rsidRPr="005F70BB" w:rsidRDefault="005F70BB" w:rsidP="005F70BB">
      <w:pPr>
        <w:spacing w:before="240" w:after="240"/>
        <w:rPr>
          <w:rFonts w:eastAsiaTheme="majorEastAsia" w:cstheme="majorBidi"/>
        </w:rPr>
      </w:pPr>
      <w:bookmarkStart w:id="196" w:name="_Toc327187664"/>
      <w:bookmarkStart w:id="197" w:name="_Toc520715848"/>
      <w:r w:rsidRPr="005F70BB">
        <w:t>De organisatie</w:t>
      </w:r>
      <w:r w:rsidR="00566B17" w:rsidRPr="005F70BB">
        <w:t xml:space="preserve"> heeft ervoor gekozen om de emissie-inventaris niet apart te laten verifiëren door een extern bureau. De emissie-inventaris zal tijdens de externe audit middels een steekproef geverifieerd worden. </w:t>
      </w:r>
    </w:p>
    <w:p w14:paraId="191329FF" w14:textId="77777777" w:rsidR="00566B17" w:rsidRPr="007B563D" w:rsidRDefault="00566B17" w:rsidP="00314B46">
      <w:pPr>
        <w:pStyle w:val="Kop2"/>
        <w:numPr>
          <w:ilvl w:val="1"/>
          <w:numId w:val="5"/>
        </w:numPr>
        <w:rPr>
          <w:szCs w:val="24"/>
        </w:rPr>
      </w:pPr>
      <w:bookmarkStart w:id="198" w:name="_Toc18488494"/>
      <w:bookmarkStart w:id="199" w:name="_Toc69989205"/>
      <w:r w:rsidRPr="007B563D">
        <w:rPr>
          <w:szCs w:val="24"/>
        </w:rPr>
        <w:t>Rapportage volgens ISO 14064-1</w:t>
      </w:r>
      <w:bookmarkEnd w:id="196"/>
      <w:bookmarkEnd w:id="197"/>
      <w:bookmarkEnd w:id="198"/>
      <w:bookmarkEnd w:id="199"/>
      <w:r w:rsidRPr="007B563D">
        <w:rPr>
          <w:szCs w:val="24"/>
        </w:rPr>
        <w:t xml:space="preserve"> </w:t>
      </w:r>
    </w:p>
    <w:p w14:paraId="122D07C4" w14:textId="5DA817FB" w:rsidR="005F70BB" w:rsidRPr="0006634C" w:rsidRDefault="00566B17" w:rsidP="005F70BB">
      <w:pPr>
        <w:spacing w:before="240" w:after="240"/>
      </w:pPr>
      <w:r w:rsidRPr="00AD4F9C">
        <w:t xml:space="preserve">Dit rapport is opgesteld volgens de eisen uit ISO 14064-1, paragraaf </w:t>
      </w:r>
      <w:r w:rsidR="00776AA2">
        <w:t>9.3.1</w:t>
      </w:r>
      <w:r w:rsidRPr="00AD4F9C">
        <w:t xml:space="preserve">. In </w:t>
      </w:r>
      <w:r w:rsidR="00C07929">
        <w:t>t</w:t>
      </w:r>
      <w:r w:rsidRPr="00AD4F9C">
        <w:t xml:space="preserve">abel </w:t>
      </w:r>
      <w:r w:rsidR="00C07929">
        <w:t>3</w:t>
      </w:r>
      <w:r w:rsidRPr="00AD4F9C">
        <w:t xml:space="preserve"> is een kruistabel gemaakt van de onderdelen uit ISO 14064-1 en de hoofdstukken in het rapport.</w:t>
      </w:r>
    </w:p>
    <w:tbl>
      <w:tblPr>
        <w:tblStyle w:val="Tabelraster"/>
        <w:tblpPr w:leftFromText="141" w:rightFromText="141" w:vertAnchor="text" w:horzAnchor="margin" w:tblpY="-71"/>
        <w:tblW w:w="5039" w:type="pct"/>
        <w:tblLook w:val="01E0" w:firstRow="1" w:lastRow="1" w:firstColumn="1" w:lastColumn="1" w:noHBand="0" w:noVBand="0"/>
      </w:tblPr>
      <w:tblGrid>
        <w:gridCol w:w="1339"/>
        <w:gridCol w:w="1302"/>
        <w:gridCol w:w="4133"/>
        <w:gridCol w:w="2353"/>
      </w:tblGrid>
      <w:tr w:rsidR="002F2461" w:rsidRPr="000D3F7B" w14:paraId="08C2B974" w14:textId="77777777" w:rsidTr="00985D06">
        <w:trPr>
          <w:trHeight w:val="584"/>
        </w:trPr>
        <w:tc>
          <w:tcPr>
            <w:tcW w:w="734" w:type="pct"/>
            <w:shd w:val="clear" w:color="auto" w:fill="6ABE93"/>
          </w:tcPr>
          <w:p w14:paraId="5A96B652" w14:textId="474CA143" w:rsidR="002F2461" w:rsidRPr="000D3F7B" w:rsidRDefault="002F2461" w:rsidP="002F2461">
            <w:pPr>
              <w:spacing w:before="0" w:after="0"/>
              <w:rPr>
                <w:rFonts w:eastAsia="SimSun"/>
                <w:b/>
                <w:szCs w:val="20"/>
              </w:rPr>
            </w:pPr>
            <w:r w:rsidRPr="000404FD">
              <w:rPr>
                <w:rFonts w:eastAsia="SimSun"/>
                <w:b/>
                <w:szCs w:val="20"/>
              </w:rPr>
              <w:lastRenderedPageBreak/>
              <w:t>ISO 14064-1</w:t>
            </w:r>
            <w:r>
              <w:rPr>
                <w:rFonts w:eastAsia="SimSun"/>
                <w:b/>
                <w:szCs w:val="20"/>
              </w:rPr>
              <w:t xml:space="preserve"> </w:t>
            </w:r>
            <w:r w:rsidRPr="000404FD">
              <w:rPr>
                <w:rFonts w:eastAsia="SimSun"/>
                <w:b/>
                <w:szCs w:val="20"/>
              </w:rPr>
              <w:t>§</w:t>
            </w:r>
            <w:r>
              <w:rPr>
                <w:rFonts w:eastAsia="SimSun"/>
                <w:b/>
                <w:szCs w:val="20"/>
              </w:rPr>
              <w:t>9.3.1</w:t>
            </w:r>
          </w:p>
        </w:tc>
        <w:tc>
          <w:tcPr>
            <w:tcW w:w="713" w:type="pct"/>
            <w:shd w:val="clear" w:color="auto" w:fill="6ABE93"/>
          </w:tcPr>
          <w:p w14:paraId="33D3EDA8" w14:textId="37290C90" w:rsidR="002F2461" w:rsidRPr="000D3F7B" w:rsidRDefault="002F2461" w:rsidP="002F2461">
            <w:pPr>
              <w:spacing w:before="0" w:after="0"/>
              <w:jc w:val="left"/>
              <w:rPr>
                <w:rFonts w:eastAsia="SimSun"/>
                <w:b/>
                <w:szCs w:val="20"/>
              </w:rPr>
            </w:pPr>
            <w:r w:rsidRPr="000D3F7B">
              <w:rPr>
                <w:rFonts w:eastAsia="SimSun"/>
                <w:b/>
                <w:szCs w:val="20"/>
              </w:rPr>
              <w:t>§</w:t>
            </w:r>
            <w:r>
              <w:rPr>
                <w:rFonts w:eastAsia="SimSun"/>
                <w:b/>
                <w:szCs w:val="20"/>
              </w:rPr>
              <w:t xml:space="preserve"> </w:t>
            </w:r>
            <w:r w:rsidRPr="000D3F7B">
              <w:rPr>
                <w:rFonts w:eastAsia="SimSun"/>
                <w:b/>
                <w:szCs w:val="20"/>
              </w:rPr>
              <w:t>7.3 GHG-report content</w:t>
            </w:r>
          </w:p>
        </w:tc>
        <w:tc>
          <w:tcPr>
            <w:tcW w:w="2264" w:type="pct"/>
            <w:shd w:val="clear" w:color="auto" w:fill="6ABE93"/>
          </w:tcPr>
          <w:p w14:paraId="64512197" w14:textId="77777777" w:rsidR="002F2461" w:rsidRPr="000D3F7B" w:rsidRDefault="002F2461" w:rsidP="002F2461">
            <w:pPr>
              <w:spacing w:before="0" w:after="0"/>
              <w:rPr>
                <w:rFonts w:eastAsia="SimSun"/>
                <w:b/>
                <w:szCs w:val="20"/>
              </w:rPr>
            </w:pPr>
            <w:r w:rsidRPr="000D3F7B">
              <w:rPr>
                <w:rFonts w:eastAsia="SimSun"/>
                <w:b/>
                <w:szCs w:val="20"/>
              </w:rPr>
              <w:t>Beschrijving</w:t>
            </w:r>
          </w:p>
        </w:tc>
        <w:tc>
          <w:tcPr>
            <w:tcW w:w="1289" w:type="pct"/>
            <w:shd w:val="clear" w:color="auto" w:fill="6ABE93"/>
          </w:tcPr>
          <w:p w14:paraId="17829CB6" w14:textId="77777777" w:rsidR="002F2461" w:rsidRPr="000D3F7B" w:rsidRDefault="002F2461" w:rsidP="002F2461">
            <w:pPr>
              <w:spacing w:before="0" w:after="0"/>
              <w:rPr>
                <w:rFonts w:eastAsia="SimSun"/>
                <w:b/>
                <w:szCs w:val="20"/>
              </w:rPr>
            </w:pPr>
            <w:r w:rsidRPr="000D3F7B">
              <w:rPr>
                <w:rFonts w:eastAsia="SimSun"/>
                <w:b/>
                <w:szCs w:val="20"/>
              </w:rPr>
              <w:t>Hoofdstuk rapport</w:t>
            </w:r>
          </w:p>
        </w:tc>
      </w:tr>
      <w:tr w:rsidR="002F2461" w:rsidRPr="000D3F7B" w14:paraId="025624EF" w14:textId="77777777" w:rsidTr="00985D06">
        <w:trPr>
          <w:trHeight w:val="298"/>
        </w:trPr>
        <w:tc>
          <w:tcPr>
            <w:tcW w:w="734" w:type="pct"/>
          </w:tcPr>
          <w:p w14:paraId="5F08B9B1" w14:textId="61D35231" w:rsidR="002F2461" w:rsidRPr="000D3F7B" w:rsidRDefault="002F2461" w:rsidP="002F2461">
            <w:pPr>
              <w:spacing w:before="0" w:after="0"/>
              <w:rPr>
                <w:szCs w:val="20"/>
              </w:rPr>
            </w:pPr>
            <w:r>
              <w:rPr>
                <w:szCs w:val="20"/>
              </w:rPr>
              <w:t>A</w:t>
            </w:r>
          </w:p>
        </w:tc>
        <w:tc>
          <w:tcPr>
            <w:tcW w:w="713" w:type="pct"/>
          </w:tcPr>
          <w:p w14:paraId="1635663F" w14:textId="77777777" w:rsidR="002F2461" w:rsidRPr="000D3F7B" w:rsidRDefault="002F2461" w:rsidP="002F2461">
            <w:pPr>
              <w:spacing w:before="0" w:after="0"/>
              <w:rPr>
                <w:szCs w:val="20"/>
              </w:rPr>
            </w:pPr>
            <w:r w:rsidRPr="000D3F7B">
              <w:rPr>
                <w:szCs w:val="20"/>
              </w:rPr>
              <w:t>A</w:t>
            </w:r>
          </w:p>
        </w:tc>
        <w:tc>
          <w:tcPr>
            <w:tcW w:w="2264" w:type="pct"/>
          </w:tcPr>
          <w:p w14:paraId="19A03D4E" w14:textId="77777777" w:rsidR="002F2461" w:rsidRPr="005F70BB" w:rsidRDefault="002F2461" w:rsidP="002F2461">
            <w:pPr>
              <w:spacing w:before="0" w:after="0"/>
              <w:rPr>
                <w:szCs w:val="20"/>
                <w:lang w:val="en-GB"/>
              </w:rPr>
            </w:pPr>
            <w:r w:rsidRPr="005F70BB">
              <w:rPr>
                <w:szCs w:val="20"/>
                <w:lang w:val="en-GB"/>
              </w:rPr>
              <w:t>Reporting organization</w:t>
            </w:r>
          </w:p>
        </w:tc>
        <w:tc>
          <w:tcPr>
            <w:tcW w:w="1289" w:type="pct"/>
          </w:tcPr>
          <w:p w14:paraId="335C9894" w14:textId="31D02D40" w:rsidR="002F2461" w:rsidRPr="00556520" w:rsidRDefault="002F2461" w:rsidP="002F2461">
            <w:pPr>
              <w:spacing w:before="0" w:after="0"/>
              <w:rPr>
                <w:szCs w:val="20"/>
              </w:rPr>
            </w:pPr>
            <w:r>
              <w:rPr>
                <w:szCs w:val="20"/>
              </w:rPr>
              <w:t>2</w:t>
            </w:r>
          </w:p>
        </w:tc>
      </w:tr>
      <w:tr w:rsidR="002F2461" w:rsidRPr="000D3F7B" w14:paraId="04837D1E" w14:textId="77777777" w:rsidTr="00985D06">
        <w:trPr>
          <w:trHeight w:val="298"/>
        </w:trPr>
        <w:tc>
          <w:tcPr>
            <w:tcW w:w="734" w:type="pct"/>
          </w:tcPr>
          <w:p w14:paraId="66F44D67" w14:textId="03050D41" w:rsidR="002F2461" w:rsidRPr="000D3F7B" w:rsidRDefault="002F2461" w:rsidP="002F2461">
            <w:pPr>
              <w:spacing w:before="0" w:after="0"/>
              <w:rPr>
                <w:szCs w:val="20"/>
              </w:rPr>
            </w:pPr>
            <w:r>
              <w:rPr>
                <w:szCs w:val="20"/>
              </w:rPr>
              <w:t>B</w:t>
            </w:r>
          </w:p>
        </w:tc>
        <w:tc>
          <w:tcPr>
            <w:tcW w:w="713" w:type="pct"/>
          </w:tcPr>
          <w:p w14:paraId="7A3BAB7F" w14:textId="77777777" w:rsidR="002F2461" w:rsidRPr="000D3F7B" w:rsidRDefault="002F2461" w:rsidP="002F2461">
            <w:pPr>
              <w:spacing w:before="0" w:after="0"/>
              <w:rPr>
                <w:szCs w:val="20"/>
              </w:rPr>
            </w:pPr>
            <w:r w:rsidRPr="000D3F7B">
              <w:rPr>
                <w:szCs w:val="20"/>
              </w:rPr>
              <w:t>B</w:t>
            </w:r>
          </w:p>
        </w:tc>
        <w:tc>
          <w:tcPr>
            <w:tcW w:w="2264" w:type="pct"/>
          </w:tcPr>
          <w:p w14:paraId="5E2F2072" w14:textId="77777777" w:rsidR="002F2461" w:rsidRPr="005F70BB" w:rsidRDefault="002F2461" w:rsidP="002F2461">
            <w:pPr>
              <w:spacing w:before="0" w:after="0"/>
              <w:rPr>
                <w:szCs w:val="20"/>
                <w:lang w:val="en-GB"/>
              </w:rPr>
            </w:pPr>
            <w:r w:rsidRPr="005F70BB">
              <w:rPr>
                <w:szCs w:val="20"/>
                <w:lang w:val="en-GB"/>
              </w:rPr>
              <w:t>Person responsible</w:t>
            </w:r>
          </w:p>
        </w:tc>
        <w:tc>
          <w:tcPr>
            <w:tcW w:w="1289" w:type="pct"/>
          </w:tcPr>
          <w:p w14:paraId="50FC9240" w14:textId="26F48E2D" w:rsidR="002F2461" w:rsidRPr="00556520" w:rsidRDefault="002F2461" w:rsidP="002F2461">
            <w:pPr>
              <w:spacing w:before="0" w:after="0"/>
              <w:rPr>
                <w:szCs w:val="20"/>
              </w:rPr>
            </w:pPr>
            <w:r>
              <w:rPr>
                <w:szCs w:val="20"/>
              </w:rPr>
              <w:t>3</w:t>
            </w:r>
            <w:r w:rsidRPr="00556520">
              <w:rPr>
                <w:szCs w:val="20"/>
              </w:rPr>
              <w:t>.1</w:t>
            </w:r>
          </w:p>
        </w:tc>
      </w:tr>
      <w:tr w:rsidR="002F2461" w:rsidRPr="000D3F7B" w14:paraId="3CE4DBC6" w14:textId="77777777" w:rsidTr="00985D06">
        <w:trPr>
          <w:trHeight w:val="285"/>
        </w:trPr>
        <w:tc>
          <w:tcPr>
            <w:tcW w:w="734" w:type="pct"/>
          </w:tcPr>
          <w:p w14:paraId="4F271544" w14:textId="73DA15DB" w:rsidR="002F2461" w:rsidRPr="000D3F7B" w:rsidRDefault="002F2461" w:rsidP="002F2461">
            <w:pPr>
              <w:spacing w:before="0" w:after="0"/>
              <w:rPr>
                <w:szCs w:val="20"/>
              </w:rPr>
            </w:pPr>
            <w:r>
              <w:rPr>
                <w:szCs w:val="20"/>
              </w:rPr>
              <w:t>C</w:t>
            </w:r>
          </w:p>
        </w:tc>
        <w:tc>
          <w:tcPr>
            <w:tcW w:w="713" w:type="pct"/>
          </w:tcPr>
          <w:p w14:paraId="5D8657FB" w14:textId="77777777" w:rsidR="002F2461" w:rsidRPr="000D3F7B" w:rsidRDefault="002F2461" w:rsidP="002F2461">
            <w:pPr>
              <w:spacing w:before="0" w:after="0"/>
              <w:rPr>
                <w:szCs w:val="20"/>
              </w:rPr>
            </w:pPr>
            <w:r w:rsidRPr="000D3F7B">
              <w:rPr>
                <w:szCs w:val="20"/>
              </w:rPr>
              <w:t>C</w:t>
            </w:r>
          </w:p>
        </w:tc>
        <w:tc>
          <w:tcPr>
            <w:tcW w:w="2264" w:type="pct"/>
          </w:tcPr>
          <w:p w14:paraId="05EA1087" w14:textId="77777777" w:rsidR="002F2461" w:rsidRPr="005F70BB" w:rsidRDefault="002F2461" w:rsidP="002F2461">
            <w:pPr>
              <w:spacing w:before="0" w:after="0"/>
              <w:rPr>
                <w:szCs w:val="20"/>
                <w:lang w:val="en-GB"/>
              </w:rPr>
            </w:pPr>
            <w:r w:rsidRPr="005F70BB">
              <w:rPr>
                <w:szCs w:val="20"/>
                <w:lang w:val="en-GB"/>
              </w:rPr>
              <w:t>Reporting period</w:t>
            </w:r>
          </w:p>
        </w:tc>
        <w:tc>
          <w:tcPr>
            <w:tcW w:w="1289" w:type="pct"/>
          </w:tcPr>
          <w:p w14:paraId="7F88C46F" w14:textId="6D346946" w:rsidR="002F2461" w:rsidRPr="00556520" w:rsidRDefault="002F2461" w:rsidP="002F2461">
            <w:pPr>
              <w:spacing w:before="0" w:after="0"/>
              <w:rPr>
                <w:szCs w:val="20"/>
              </w:rPr>
            </w:pPr>
            <w:r>
              <w:rPr>
                <w:szCs w:val="20"/>
              </w:rPr>
              <w:t>3</w:t>
            </w:r>
            <w:r w:rsidRPr="00556520">
              <w:rPr>
                <w:szCs w:val="20"/>
              </w:rPr>
              <w:t>.2</w:t>
            </w:r>
          </w:p>
        </w:tc>
      </w:tr>
      <w:tr w:rsidR="002F2461" w:rsidRPr="000D3F7B" w14:paraId="341DB6AD" w14:textId="77777777" w:rsidTr="00985D06">
        <w:trPr>
          <w:trHeight w:val="298"/>
        </w:trPr>
        <w:tc>
          <w:tcPr>
            <w:tcW w:w="734" w:type="pct"/>
          </w:tcPr>
          <w:p w14:paraId="099A0042" w14:textId="108568F3" w:rsidR="002F2461" w:rsidRPr="000D3F7B" w:rsidRDefault="002F2461" w:rsidP="002F2461">
            <w:pPr>
              <w:spacing w:before="0" w:after="0"/>
              <w:rPr>
                <w:szCs w:val="20"/>
              </w:rPr>
            </w:pPr>
            <w:r>
              <w:rPr>
                <w:szCs w:val="20"/>
              </w:rPr>
              <w:t>D, E</w:t>
            </w:r>
          </w:p>
        </w:tc>
        <w:tc>
          <w:tcPr>
            <w:tcW w:w="713" w:type="pct"/>
          </w:tcPr>
          <w:p w14:paraId="70DF7C16" w14:textId="77777777" w:rsidR="002F2461" w:rsidRPr="000D3F7B" w:rsidRDefault="002F2461" w:rsidP="002F2461">
            <w:pPr>
              <w:spacing w:before="0" w:after="0"/>
              <w:rPr>
                <w:szCs w:val="20"/>
              </w:rPr>
            </w:pPr>
            <w:r w:rsidRPr="000D3F7B">
              <w:rPr>
                <w:szCs w:val="20"/>
              </w:rPr>
              <w:t>D</w:t>
            </w:r>
          </w:p>
        </w:tc>
        <w:tc>
          <w:tcPr>
            <w:tcW w:w="2264" w:type="pct"/>
          </w:tcPr>
          <w:p w14:paraId="48A83C52" w14:textId="77777777" w:rsidR="002F2461" w:rsidRPr="005F70BB" w:rsidRDefault="002F2461" w:rsidP="002F2461">
            <w:pPr>
              <w:spacing w:before="0" w:after="0"/>
              <w:rPr>
                <w:szCs w:val="20"/>
                <w:lang w:val="en-GB"/>
              </w:rPr>
            </w:pPr>
            <w:r w:rsidRPr="005F70BB">
              <w:rPr>
                <w:szCs w:val="20"/>
                <w:lang w:val="en-GB"/>
              </w:rPr>
              <w:t>Organizational boundaries</w:t>
            </w:r>
          </w:p>
        </w:tc>
        <w:tc>
          <w:tcPr>
            <w:tcW w:w="1289" w:type="pct"/>
          </w:tcPr>
          <w:p w14:paraId="791EF804" w14:textId="328B7931" w:rsidR="002F2461" w:rsidRPr="00556520" w:rsidRDefault="002F2461" w:rsidP="002F2461">
            <w:pPr>
              <w:spacing w:before="0" w:after="0"/>
              <w:rPr>
                <w:szCs w:val="20"/>
              </w:rPr>
            </w:pPr>
            <w:r>
              <w:rPr>
                <w:szCs w:val="20"/>
              </w:rPr>
              <w:t>3</w:t>
            </w:r>
            <w:r w:rsidRPr="00556520">
              <w:rPr>
                <w:szCs w:val="20"/>
              </w:rPr>
              <w:t>.3</w:t>
            </w:r>
          </w:p>
        </w:tc>
      </w:tr>
      <w:tr w:rsidR="002F2461" w:rsidRPr="000D3F7B" w14:paraId="3012D2CA" w14:textId="77777777" w:rsidTr="00985D06">
        <w:trPr>
          <w:trHeight w:val="298"/>
        </w:trPr>
        <w:tc>
          <w:tcPr>
            <w:tcW w:w="734" w:type="pct"/>
          </w:tcPr>
          <w:p w14:paraId="081D1506" w14:textId="6917FC87" w:rsidR="002F2461" w:rsidRPr="000D3F7B" w:rsidRDefault="002F2461" w:rsidP="002F2461">
            <w:pPr>
              <w:spacing w:before="0" w:after="0"/>
              <w:rPr>
                <w:szCs w:val="20"/>
              </w:rPr>
            </w:pPr>
            <w:r>
              <w:rPr>
                <w:szCs w:val="20"/>
              </w:rPr>
              <w:t>F</w:t>
            </w:r>
          </w:p>
        </w:tc>
        <w:tc>
          <w:tcPr>
            <w:tcW w:w="713" w:type="pct"/>
          </w:tcPr>
          <w:p w14:paraId="5E198832" w14:textId="77777777" w:rsidR="002F2461" w:rsidRPr="000D3F7B" w:rsidRDefault="002F2461" w:rsidP="002F2461">
            <w:pPr>
              <w:spacing w:before="0" w:after="0"/>
              <w:rPr>
                <w:szCs w:val="20"/>
              </w:rPr>
            </w:pPr>
            <w:r w:rsidRPr="000D3F7B">
              <w:rPr>
                <w:szCs w:val="20"/>
              </w:rPr>
              <w:t>E</w:t>
            </w:r>
          </w:p>
        </w:tc>
        <w:tc>
          <w:tcPr>
            <w:tcW w:w="2264" w:type="pct"/>
          </w:tcPr>
          <w:p w14:paraId="148AC567" w14:textId="77777777" w:rsidR="002F2461" w:rsidRPr="005F70BB" w:rsidRDefault="002F2461" w:rsidP="002F2461">
            <w:pPr>
              <w:spacing w:before="0" w:after="0"/>
              <w:rPr>
                <w:szCs w:val="20"/>
                <w:lang w:val="en-GB"/>
              </w:rPr>
            </w:pPr>
            <w:r w:rsidRPr="005F70BB">
              <w:rPr>
                <w:szCs w:val="20"/>
                <w:lang w:val="en-GB"/>
              </w:rPr>
              <w:t>Direct GHG emissions</w:t>
            </w:r>
          </w:p>
        </w:tc>
        <w:tc>
          <w:tcPr>
            <w:tcW w:w="1289" w:type="pct"/>
          </w:tcPr>
          <w:p w14:paraId="2AC3AEBA" w14:textId="60364C23" w:rsidR="002F2461" w:rsidRPr="00556520" w:rsidRDefault="002F2461" w:rsidP="002F2461">
            <w:pPr>
              <w:spacing w:before="0" w:after="0"/>
              <w:rPr>
                <w:szCs w:val="20"/>
              </w:rPr>
            </w:pPr>
            <w:r>
              <w:rPr>
                <w:szCs w:val="20"/>
              </w:rPr>
              <w:t>3</w:t>
            </w:r>
            <w:r w:rsidRPr="00556520">
              <w:rPr>
                <w:szCs w:val="20"/>
              </w:rPr>
              <w:t>.4</w:t>
            </w:r>
          </w:p>
        </w:tc>
      </w:tr>
      <w:tr w:rsidR="002F2461" w:rsidRPr="000D3F7B" w14:paraId="207ADEF4" w14:textId="77777777" w:rsidTr="00985D06">
        <w:trPr>
          <w:trHeight w:val="285"/>
        </w:trPr>
        <w:tc>
          <w:tcPr>
            <w:tcW w:w="734" w:type="pct"/>
          </w:tcPr>
          <w:p w14:paraId="76FD86DF" w14:textId="583FC778" w:rsidR="002F2461" w:rsidRPr="000D3F7B" w:rsidRDefault="002F2461" w:rsidP="002F2461">
            <w:pPr>
              <w:spacing w:before="0" w:after="0"/>
              <w:rPr>
                <w:szCs w:val="20"/>
              </w:rPr>
            </w:pPr>
            <w:r>
              <w:rPr>
                <w:szCs w:val="20"/>
              </w:rPr>
              <w:t>G</w:t>
            </w:r>
          </w:p>
        </w:tc>
        <w:tc>
          <w:tcPr>
            <w:tcW w:w="713" w:type="pct"/>
          </w:tcPr>
          <w:p w14:paraId="2EB80915" w14:textId="77777777" w:rsidR="002F2461" w:rsidRPr="000D3F7B" w:rsidRDefault="002F2461" w:rsidP="002F2461">
            <w:pPr>
              <w:spacing w:before="0" w:after="0"/>
              <w:rPr>
                <w:szCs w:val="20"/>
              </w:rPr>
            </w:pPr>
            <w:r w:rsidRPr="000D3F7B">
              <w:rPr>
                <w:szCs w:val="20"/>
              </w:rPr>
              <w:t>F</w:t>
            </w:r>
          </w:p>
        </w:tc>
        <w:tc>
          <w:tcPr>
            <w:tcW w:w="2264" w:type="pct"/>
          </w:tcPr>
          <w:p w14:paraId="65414331" w14:textId="77777777" w:rsidR="002F2461" w:rsidRPr="005F70BB" w:rsidRDefault="002F2461" w:rsidP="002F2461">
            <w:pPr>
              <w:spacing w:before="0" w:after="0"/>
              <w:rPr>
                <w:szCs w:val="20"/>
                <w:lang w:val="en-GB"/>
              </w:rPr>
            </w:pPr>
            <w:r w:rsidRPr="005F70BB">
              <w:rPr>
                <w:szCs w:val="20"/>
                <w:lang w:val="en-GB"/>
              </w:rPr>
              <w:t>Combustion of biomass</w:t>
            </w:r>
          </w:p>
        </w:tc>
        <w:tc>
          <w:tcPr>
            <w:tcW w:w="1289" w:type="pct"/>
          </w:tcPr>
          <w:p w14:paraId="13BBA378" w14:textId="757857F4" w:rsidR="002F2461" w:rsidRPr="00556520" w:rsidRDefault="002F2461" w:rsidP="002F2461">
            <w:pPr>
              <w:spacing w:before="0" w:after="0"/>
              <w:rPr>
                <w:szCs w:val="20"/>
              </w:rPr>
            </w:pPr>
            <w:r>
              <w:rPr>
                <w:szCs w:val="20"/>
              </w:rPr>
              <w:t>3</w:t>
            </w:r>
            <w:r w:rsidRPr="00556520">
              <w:rPr>
                <w:szCs w:val="20"/>
              </w:rPr>
              <w:t>.4</w:t>
            </w:r>
          </w:p>
        </w:tc>
      </w:tr>
      <w:tr w:rsidR="002F2461" w:rsidRPr="000D3F7B" w14:paraId="4461578F" w14:textId="77777777" w:rsidTr="00985D06">
        <w:trPr>
          <w:trHeight w:val="298"/>
        </w:trPr>
        <w:tc>
          <w:tcPr>
            <w:tcW w:w="734" w:type="pct"/>
          </w:tcPr>
          <w:p w14:paraId="70CD705D" w14:textId="21D42D2C" w:rsidR="002F2461" w:rsidRPr="000D3F7B" w:rsidRDefault="002F2461" w:rsidP="002F2461">
            <w:pPr>
              <w:spacing w:before="0" w:after="0"/>
              <w:rPr>
                <w:szCs w:val="20"/>
              </w:rPr>
            </w:pPr>
            <w:r>
              <w:rPr>
                <w:szCs w:val="20"/>
              </w:rPr>
              <w:t>H</w:t>
            </w:r>
          </w:p>
        </w:tc>
        <w:tc>
          <w:tcPr>
            <w:tcW w:w="713" w:type="pct"/>
          </w:tcPr>
          <w:p w14:paraId="277B2F65" w14:textId="77777777" w:rsidR="002F2461" w:rsidRPr="000D3F7B" w:rsidRDefault="002F2461" w:rsidP="002F2461">
            <w:pPr>
              <w:spacing w:before="0" w:after="0"/>
              <w:rPr>
                <w:szCs w:val="20"/>
              </w:rPr>
            </w:pPr>
            <w:r w:rsidRPr="000D3F7B">
              <w:rPr>
                <w:szCs w:val="20"/>
              </w:rPr>
              <w:t>G</w:t>
            </w:r>
          </w:p>
        </w:tc>
        <w:tc>
          <w:tcPr>
            <w:tcW w:w="2264" w:type="pct"/>
          </w:tcPr>
          <w:p w14:paraId="3BD606B1" w14:textId="77777777" w:rsidR="002F2461" w:rsidRPr="005F70BB" w:rsidRDefault="002F2461" w:rsidP="002F2461">
            <w:pPr>
              <w:spacing w:before="0" w:after="0"/>
              <w:rPr>
                <w:szCs w:val="20"/>
                <w:lang w:val="en-GB"/>
              </w:rPr>
            </w:pPr>
            <w:r w:rsidRPr="005F70BB">
              <w:rPr>
                <w:szCs w:val="20"/>
                <w:lang w:val="en-GB"/>
              </w:rPr>
              <w:t>GHG removals</w:t>
            </w:r>
          </w:p>
        </w:tc>
        <w:tc>
          <w:tcPr>
            <w:tcW w:w="1289" w:type="pct"/>
          </w:tcPr>
          <w:p w14:paraId="1CCB7557" w14:textId="51E18AD6" w:rsidR="002F2461" w:rsidRPr="00556520" w:rsidRDefault="002F2461" w:rsidP="002F2461">
            <w:pPr>
              <w:spacing w:before="0" w:after="0"/>
              <w:rPr>
                <w:szCs w:val="20"/>
              </w:rPr>
            </w:pPr>
            <w:r>
              <w:rPr>
                <w:szCs w:val="20"/>
              </w:rPr>
              <w:t>3</w:t>
            </w:r>
            <w:r w:rsidRPr="00556520">
              <w:rPr>
                <w:szCs w:val="20"/>
              </w:rPr>
              <w:t>.4</w:t>
            </w:r>
          </w:p>
        </w:tc>
      </w:tr>
      <w:tr w:rsidR="002F2461" w:rsidRPr="000D3F7B" w14:paraId="4410C223" w14:textId="77777777" w:rsidTr="00985D06">
        <w:trPr>
          <w:trHeight w:val="298"/>
        </w:trPr>
        <w:tc>
          <w:tcPr>
            <w:tcW w:w="734" w:type="pct"/>
          </w:tcPr>
          <w:p w14:paraId="3F86C943" w14:textId="63D5BE02" w:rsidR="002F2461" w:rsidRPr="000D3F7B" w:rsidRDefault="002F2461" w:rsidP="002F2461">
            <w:pPr>
              <w:spacing w:before="0" w:after="0"/>
              <w:rPr>
                <w:szCs w:val="20"/>
              </w:rPr>
            </w:pPr>
            <w:r>
              <w:rPr>
                <w:szCs w:val="20"/>
              </w:rPr>
              <w:t>I</w:t>
            </w:r>
          </w:p>
        </w:tc>
        <w:tc>
          <w:tcPr>
            <w:tcW w:w="713" w:type="pct"/>
          </w:tcPr>
          <w:p w14:paraId="01336F31" w14:textId="77777777" w:rsidR="002F2461" w:rsidRPr="000D3F7B" w:rsidRDefault="002F2461" w:rsidP="002F2461">
            <w:pPr>
              <w:spacing w:before="0" w:after="0"/>
              <w:rPr>
                <w:szCs w:val="20"/>
              </w:rPr>
            </w:pPr>
            <w:r w:rsidRPr="000D3F7B">
              <w:rPr>
                <w:szCs w:val="20"/>
              </w:rPr>
              <w:t>H</w:t>
            </w:r>
          </w:p>
        </w:tc>
        <w:tc>
          <w:tcPr>
            <w:tcW w:w="2264" w:type="pct"/>
          </w:tcPr>
          <w:p w14:paraId="2D3D5EF4" w14:textId="77777777" w:rsidR="002F2461" w:rsidRPr="005F70BB" w:rsidRDefault="002F2461" w:rsidP="002F2461">
            <w:pPr>
              <w:spacing w:before="0" w:after="0"/>
              <w:rPr>
                <w:szCs w:val="20"/>
                <w:lang w:val="en-GB"/>
              </w:rPr>
            </w:pPr>
            <w:r w:rsidRPr="005F70BB">
              <w:rPr>
                <w:szCs w:val="20"/>
                <w:lang w:val="en-GB"/>
              </w:rPr>
              <w:t>Exclusion of sources or sinks</w:t>
            </w:r>
          </w:p>
        </w:tc>
        <w:tc>
          <w:tcPr>
            <w:tcW w:w="1289" w:type="pct"/>
          </w:tcPr>
          <w:p w14:paraId="26707A4E" w14:textId="69A3EF69" w:rsidR="002F2461" w:rsidRPr="00556520" w:rsidRDefault="002F2461" w:rsidP="002F2461">
            <w:pPr>
              <w:spacing w:before="0" w:after="0"/>
              <w:rPr>
                <w:szCs w:val="20"/>
              </w:rPr>
            </w:pPr>
            <w:r>
              <w:rPr>
                <w:szCs w:val="20"/>
              </w:rPr>
              <w:t>3</w:t>
            </w:r>
            <w:r w:rsidRPr="00556520">
              <w:rPr>
                <w:szCs w:val="20"/>
              </w:rPr>
              <w:t>.4</w:t>
            </w:r>
          </w:p>
        </w:tc>
      </w:tr>
      <w:tr w:rsidR="002F2461" w:rsidRPr="000D3F7B" w14:paraId="51152CC7" w14:textId="77777777" w:rsidTr="00985D06">
        <w:trPr>
          <w:trHeight w:val="285"/>
        </w:trPr>
        <w:tc>
          <w:tcPr>
            <w:tcW w:w="734" w:type="pct"/>
          </w:tcPr>
          <w:p w14:paraId="3255BCCE" w14:textId="19E74871" w:rsidR="002F2461" w:rsidRPr="000D3F7B" w:rsidRDefault="002F2461" w:rsidP="002F2461">
            <w:pPr>
              <w:spacing w:before="0" w:after="0"/>
              <w:rPr>
                <w:szCs w:val="20"/>
              </w:rPr>
            </w:pPr>
            <w:r>
              <w:rPr>
                <w:szCs w:val="20"/>
              </w:rPr>
              <w:t>J</w:t>
            </w:r>
          </w:p>
        </w:tc>
        <w:tc>
          <w:tcPr>
            <w:tcW w:w="713" w:type="pct"/>
          </w:tcPr>
          <w:p w14:paraId="2F9CE83D" w14:textId="77777777" w:rsidR="002F2461" w:rsidRPr="000D3F7B" w:rsidRDefault="002F2461" w:rsidP="002F2461">
            <w:pPr>
              <w:spacing w:before="0" w:after="0"/>
              <w:rPr>
                <w:szCs w:val="20"/>
              </w:rPr>
            </w:pPr>
            <w:r w:rsidRPr="000D3F7B">
              <w:rPr>
                <w:szCs w:val="20"/>
              </w:rPr>
              <w:t>I</w:t>
            </w:r>
          </w:p>
        </w:tc>
        <w:tc>
          <w:tcPr>
            <w:tcW w:w="2264" w:type="pct"/>
          </w:tcPr>
          <w:p w14:paraId="318641F4" w14:textId="77777777" w:rsidR="002F2461" w:rsidRPr="005F70BB" w:rsidRDefault="002F2461" w:rsidP="002F2461">
            <w:pPr>
              <w:spacing w:before="0" w:after="0"/>
              <w:rPr>
                <w:szCs w:val="20"/>
                <w:lang w:val="en-GB"/>
              </w:rPr>
            </w:pPr>
            <w:r w:rsidRPr="005F70BB">
              <w:rPr>
                <w:szCs w:val="20"/>
                <w:lang w:val="en-GB"/>
              </w:rPr>
              <w:t>Indirect GHG emissions</w:t>
            </w:r>
          </w:p>
        </w:tc>
        <w:tc>
          <w:tcPr>
            <w:tcW w:w="1289" w:type="pct"/>
          </w:tcPr>
          <w:p w14:paraId="069D06A9" w14:textId="7E0A2FA3" w:rsidR="002F2461" w:rsidRPr="00556520" w:rsidRDefault="002F2461" w:rsidP="002F2461">
            <w:pPr>
              <w:spacing w:before="0" w:after="0"/>
              <w:rPr>
                <w:szCs w:val="20"/>
              </w:rPr>
            </w:pPr>
            <w:r>
              <w:rPr>
                <w:szCs w:val="20"/>
              </w:rPr>
              <w:t>3</w:t>
            </w:r>
            <w:r w:rsidRPr="00556520">
              <w:rPr>
                <w:szCs w:val="20"/>
              </w:rPr>
              <w:t>.4</w:t>
            </w:r>
          </w:p>
        </w:tc>
      </w:tr>
      <w:tr w:rsidR="002F2461" w:rsidRPr="000D3F7B" w14:paraId="043F7190" w14:textId="77777777" w:rsidTr="00985D06">
        <w:trPr>
          <w:trHeight w:val="298"/>
        </w:trPr>
        <w:tc>
          <w:tcPr>
            <w:tcW w:w="734" w:type="pct"/>
          </w:tcPr>
          <w:p w14:paraId="0D6F4746" w14:textId="58D2D83D" w:rsidR="002F2461" w:rsidRPr="000D3F7B" w:rsidRDefault="002F2461" w:rsidP="002F2461">
            <w:pPr>
              <w:spacing w:before="0" w:after="0"/>
              <w:rPr>
                <w:szCs w:val="20"/>
              </w:rPr>
            </w:pPr>
            <w:r>
              <w:rPr>
                <w:szCs w:val="20"/>
              </w:rPr>
              <w:t>K</w:t>
            </w:r>
          </w:p>
        </w:tc>
        <w:tc>
          <w:tcPr>
            <w:tcW w:w="713" w:type="pct"/>
          </w:tcPr>
          <w:p w14:paraId="6F3006C5" w14:textId="77777777" w:rsidR="002F2461" w:rsidRPr="000D3F7B" w:rsidRDefault="002F2461" w:rsidP="002F2461">
            <w:pPr>
              <w:spacing w:before="0" w:after="0"/>
              <w:rPr>
                <w:szCs w:val="20"/>
              </w:rPr>
            </w:pPr>
            <w:r w:rsidRPr="000D3F7B">
              <w:rPr>
                <w:szCs w:val="20"/>
              </w:rPr>
              <w:t>J</w:t>
            </w:r>
          </w:p>
        </w:tc>
        <w:tc>
          <w:tcPr>
            <w:tcW w:w="2264" w:type="pct"/>
          </w:tcPr>
          <w:p w14:paraId="2080A60F" w14:textId="77777777" w:rsidR="002F2461" w:rsidRPr="005F70BB" w:rsidRDefault="002F2461" w:rsidP="002F2461">
            <w:pPr>
              <w:spacing w:before="0" w:after="0"/>
              <w:rPr>
                <w:szCs w:val="20"/>
                <w:lang w:val="en-GB"/>
              </w:rPr>
            </w:pPr>
            <w:r w:rsidRPr="005F70BB">
              <w:rPr>
                <w:szCs w:val="20"/>
                <w:lang w:val="en-GB"/>
              </w:rPr>
              <w:t>Base year</w:t>
            </w:r>
          </w:p>
        </w:tc>
        <w:tc>
          <w:tcPr>
            <w:tcW w:w="1289" w:type="pct"/>
          </w:tcPr>
          <w:p w14:paraId="026F55E9" w14:textId="0FE90DF7" w:rsidR="002F2461" w:rsidRPr="00556520" w:rsidRDefault="002F2461" w:rsidP="002F2461">
            <w:pPr>
              <w:spacing w:before="0" w:after="0"/>
              <w:rPr>
                <w:szCs w:val="20"/>
              </w:rPr>
            </w:pPr>
            <w:r>
              <w:rPr>
                <w:szCs w:val="20"/>
              </w:rPr>
              <w:t>3</w:t>
            </w:r>
            <w:r w:rsidRPr="00556520">
              <w:rPr>
                <w:szCs w:val="20"/>
              </w:rPr>
              <w:t>.2</w:t>
            </w:r>
          </w:p>
        </w:tc>
      </w:tr>
      <w:tr w:rsidR="002F2461" w:rsidRPr="000D3F7B" w14:paraId="35278C23" w14:textId="77777777" w:rsidTr="00985D06">
        <w:trPr>
          <w:trHeight w:val="298"/>
        </w:trPr>
        <w:tc>
          <w:tcPr>
            <w:tcW w:w="734" w:type="pct"/>
          </w:tcPr>
          <w:p w14:paraId="0E77BCA0" w14:textId="2BBE770D" w:rsidR="002F2461" w:rsidRPr="000D3F7B" w:rsidRDefault="002F2461" w:rsidP="002F2461">
            <w:pPr>
              <w:spacing w:before="0" w:after="0"/>
              <w:rPr>
                <w:szCs w:val="20"/>
              </w:rPr>
            </w:pPr>
            <w:r>
              <w:rPr>
                <w:szCs w:val="20"/>
              </w:rPr>
              <w:t>L</w:t>
            </w:r>
          </w:p>
        </w:tc>
        <w:tc>
          <w:tcPr>
            <w:tcW w:w="713" w:type="pct"/>
          </w:tcPr>
          <w:p w14:paraId="07E17800" w14:textId="77777777" w:rsidR="002F2461" w:rsidRPr="000D3F7B" w:rsidRDefault="002F2461" w:rsidP="002F2461">
            <w:pPr>
              <w:spacing w:before="0" w:after="0"/>
              <w:rPr>
                <w:szCs w:val="20"/>
              </w:rPr>
            </w:pPr>
            <w:r w:rsidRPr="000D3F7B">
              <w:rPr>
                <w:szCs w:val="20"/>
              </w:rPr>
              <w:t>K</w:t>
            </w:r>
          </w:p>
        </w:tc>
        <w:tc>
          <w:tcPr>
            <w:tcW w:w="2264" w:type="pct"/>
          </w:tcPr>
          <w:p w14:paraId="6FC556D3" w14:textId="1701F107" w:rsidR="002F2461" w:rsidRPr="005F70BB" w:rsidRDefault="002F2461" w:rsidP="002F2461">
            <w:pPr>
              <w:spacing w:before="0" w:after="0"/>
              <w:rPr>
                <w:szCs w:val="20"/>
                <w:lang w:val="en-GB"/>
              </w:rPr>
            </w:pPr>
            <w:r w:rsidRPr="005F70BB">
              <w:rPr>
                <w:szCs w:val="20"/>
                <w:lang w:val="en-GB"/>
              </w:rPr>
              <w:t xml:space="preserve">Changes or recalculations </w:t>
            </w:r>
          </w:p>
        </w:tc>
        <w:tc>
          <w:tcPr>
            <w:tcW w:w="1289" w:type="pct"/>
          </w:tcPr>
          <w:p w14:paraId="00A0D567" w14:textId="1EF07B43" w:rsidR="002F2461" w:rsidRPr="00556520" w:rsidRDefault="002F2461" w:rsidP="002F2461">
            <w:pPr>
              <w:spacing w:before="0" w:after="0"/>
              <w:rPr>
                <w:szCs w:val="20"/>
              </w:rPr>
            </w:pPr>
            <w:r>
              <w:rPr>
                <w:szCs w:val="20"/>
              </w:rPr>
              <w:t>3</w:t>
            </w:r>
            <w:r w:rsidRPr="00556520">
              <w:rPr>
                <w:szCs w:val="20"/>
              </w:rPr>
              <w:t>.4</w:t>
            </w:r>
          </w:p>
        </w:tc>
      </w:tr>
      <w:tr w:rsidR="002F2461" w:rsidRPr="000D3F7B" w14:paraId="6FC95349" w14:textId="77777777" w:rsidTr="00985D06">
        <w:trPr>
          <w:trHeight w:val="285"/>
        </w:trPr>
        <w:tc>
          <w:tcPr>
            <w:tcW w:w="734" w:type="pct"/>
          </w:tcPr>
          <w:p w14:paraId="6CEB1D86" w14:textId="44E9EDDC" w:rsidR="002F2461" w:rsidRPr="000D3F7B" w:rsidRDefault="002F2461" w:rsidP="002F2461">
            <w:pPr>
              <w:spacing w:before="0" w:after="0"/>
              <w:rPr>
                <w:szCs w:val="20"/>
              </w:rPr>
            </w:pPr>
            <w:r>
              <w:rPr>
                <w:szCs w:val="20"/>
              </w:rPr>
              <w:t>M, T</w:t>
            </w:r>
          </w:p>
        </w:tc>
        <w:tc>
          <w:tcPr>
            <w:tcW w:w="713" w:type="pct"/>
          </w:tcPr>
          <w:p w14:paraId="0157B827" w14:textId="77777777" w:rsidR="002F2461" w:rsidRPr="000D3F7B" w:rsidRDefault="002F2461" w:rsidP="002F2461">
            <w:pPr>
              <w:spacing w:before="0" w:after="0"/>
              <w:rPr>
                <w:szCs w:val="20"/>
              </w:rPr>
            </w:pPr>
            <w:r w:rsidRPr="000D3F7B">
              <w:rPr>
                <w:szCs w:val="20"/>
              </w:rPr>
              <w:t>L</w:t>
            </w:r>
          </w:p>
        </w:tc>
        <w:tc>
          <w:tcPr>
            <w:tcW w:w="2264" w:type="pct"/>
          </w:tcPr>
          <w:p w14:paraId="1D406991" w14:textId="77777777" w:rsidR="002F2461" w:rsidRPr="005F70BB" w:rsidRDefault="002F2461" w:rsidP="002F2461">
            <w:pPr>
              <w:spacing w:before="0" w:after="0"/>
              <w:rPr>
                <w:szCs w:val="20"/>
                <w:lang w:val="en-GB"/>
              </w:rPr>
            </w:pPr>
            <w:r w:rsidRPr="005F70BB">
              <w:rPr>
                <w:szCs w:val="20"/>
                <w:lang w:val="en-GB"/>
              </w:rPr>
              <w:t>Methodologies</w:t>
            </w:r>
          </w:p>
        </w:tc>
        <w:tc>
          <w:tcPr>
            <w:tcW w:w="1289" w:type="pct"/>
          </w:tcPr>
          <w:p w14:paraId="4B1E9866" w14:textId="6F05099C" w:rsidR="002F2461" w:rsidRPr="00556520" w:rsidRDefault="002F2461" w:rsidP="002F2461">
            <w:pPr>
              <w:spacing w:before="0" w:after="0"/>
              <w:rPr>
                <w:szCs w:val="20"/>
              </w:rPr>
            </w:pPr>
            <w:r>
              <w:rPr>
                <w:szCs w:val="20"/>
              </w:rPr>
              <w:t>3</w:t>
            </w:r>
            <w:r w:rsidRPr="00556520">
              <w:rPr>
                <w:szCs w:val="20"/>
              </w:rPr>
              <w:t>.5</w:t>
            </w:r>
          </w:p>
        </w:tc>
      </w:tr>
      <w:tr w:rsidR="002F2461" w:rsidRPr="000D3F7B" w14:paraId="74E7F4B9" w14:textId="77777777" w:rsidTr="00985D06">
        <w:trPr>
          <w:trHeight w:val="298"/>
        </w:trPr>
        <w:tc>
          <w:tcPr>
            <w:tcW w:w="734" w:type="pct"/>
          </w:tcPr>
          <w:p w14:paraId="1A1B352A" w14:textId="5D56FD57" w:rsidR="002F2461" w:rsidRPr="000D3F7B" w:rsidRDefault="002F2461" w:rsidP="002F2461">
            <w:pPr>
              <w:spacing w:before="0" w:after="0"/>
              <w:rPr>
                <w:szCs w:val="20"/>
              </w:rPr>
            </w:pPr>
            <w:r>
              <w:rPr>
                <w:szCs w:val="20"/>
              </w:rPr>
              <w:t>N</w:t>
            </w:r>
          </w:p>
        </w:tc>
        <w:tc>
          <w:tcPr>
            <w:tcW w:w="713" w:type="pct"/>
          </w:tcPr>
          <w:p w14:paraId="53F68FFC" w14:textId="77777777" w:rsidR="002F2461" w:rsidRPr="000D3F7B" w:rsidRDefault="002F2461" w:rsidP="002F2461">
            <w:pPr>
              <w:spacing w:before="0" w:after="0"/>
              <w:rPr>
                <w:szCs w:val="20"/>
              </w:rPr>
            </w:pPr>
            <w:r w:rsidRPr="000D3F7B">
              <w:rPr>
                <w:szCs w:val="20"/>
              </w:rPr>
              <w:t>M</w:t>
            </w:r>
          </w:p>
        </w:tc>
        <w:tc>
          <w:tcPr>
            <w:tcW w:w="2264" w:type="pct"/>
          </w:tcPr>
          <w:p w14:paraId="34FEA84A" w14:textId="77777777" w:rsidR="002F2461" w:rsidRPr="005F70BB" w:rsidRDefault="002F2461" w:rsidP="002F2461">
            <w:pPr>
              <w:spacing w:before="0" w:after="0"/>
              <w:rPr>
                <w:szCs w:val="20"/>
                <w:lang w:val="en-GB"/>
              </w:rPr>
            </w:pPr>
            <w:r w:rsidRPr="005F70BB">
              <w:rPr>
                <w:szCs w:val="20"/>
                <w:lang w:val="en-GB"/>
              </w:rPr>
              <w:t>Changes to methodologies</w:t>
            </w:r>
          </w:p>
        </w:tc>
        <w:tc>
          <w:tcPr>
            <w:tcW w:w="1289" w:type="pct"/>
          </w:tcPr>
          <w:p w14:paraId="288AEE62" w14:textId="75ABE639" w:rsidR="002F2461" w:rsidRPr="00556520" w:rsidRDefault="002F2461" w:rsidP="002F2461">
            <w:pPr>
              <w:spacing w:before="0" w:after="0"/>
              <w:rPr>
                <w:szCs w:val="20"/>
              </w:rPr>
            </w:pPr>
            <w:r>
              <w:rPr>
                <w:szCs w:val="20"/>
              </w:rPr>
              <w:t>3</w:t>
            </w:r>
            <w:r w:rsidRPr="00556520">
              <w:rPr>
                <w:szCs w:val="20"/>
              </w:rPr>
              <w:t>.6</w:t>
            </w:r>
          </w:p>
        </w:tc>
      </w:tr>
      <w:tr w:rsidR="002F2461" w:rsidRPr="000D3F7B" w14:paraId="5B6E9962" w14:textId="77777777" w:rsidTr="00985D06">
        <w:trPr>
          <w:trHeight w:val="298"/>
        </w:trPr>
        <w:tc>
          <w:tcPr>
            <w:tcW w:w="734" w:type="pct"/>
          </w:tcPr>
          <w:p w14:paraId="65322A98" w14:textId="6D41EC70" w:rsidR="002F2461" w:rsidRPr="000D3F7B" w:rsidRDefault="002F2461" w:rsidP="002F2461">
            <w:pPr>
              <w:spacing w:before="0" w:after="0"/>
              <w:rPr>
                <w:szCs w:val="20"/>
              </w:rPr>
            </w:pPr>
            <w:r>
              <w:rPr>
                <w:szCs w:val="20"/>
              </w:rPr>
              <w:t>O</w:t>
            </w:r>
          </w:p>
        </w:tc>
        <w:tc>
          <w:tcPr>
            <w:tcW w:w="713" w:type="pct"/>
          </w:tcPr>
          <w:p w14:paraId="188C634F" w14:textId="77777777" w:rsidR="002F2461" w:rsidRPr="000D3F7B" w:rsidRDefault="002F2461" w:rsidP="002F2461">
            <w:pPr>
              <w:spacing w:before="0" w:after="0"/>
              <w:rPr>
                <w:szCs w:val="20"/>
              </w:rPr>
            </w:pPr>
            <w:r w:rsidRPr="000D3F7B">
              <w:rPr>
                <w:szCs w:val="20"/>
              </w:rPr>
              <w:t>N</w:t>
            </w:r>
          </w:p>
        </w:tc>
        <w:tc>
          <w:tcPr>
            <w:tcW w:w="2264" w:type="pct"/>
          </w:tcPr>
          <w:p w14:paraId="5CCA93AF" w14:textId="77777777" w:rsidR="002F2461" w:rsidRPr="005F70BB" w:rsidRDefault="002F2461" w:rsidP="002F2461">
            <w:pPr>
              <w:spacing w:before="0" w:after="0"/>
              <w:rPr>
                <w:szCs w:val="20"/>
                <w:lang w:val="en-GB"/>
              </w:rPr>
            </w:pPr>
            <w:r w:rsidRPr="005F70BB">
              <w:rPr>
                <w:szCs w:val="20"/>
                <w:lang w:val="en-GB"/>
              </w:rPr>
              <w:t>Emission or removal factors used</w:t>
            </w:r>
          </w:p>
        </w:tc>
        <w:tc>
          <w:tcPr>
            <w:tcW w:w="1289" w:type="pct"/>
          </w:tcPr>
          <w:p w14:paraId="62907893" w14:textId="0C7806A2" w:rsidR="002F2461" w:rsidRPr="00556520" w:rsidRDefault="002F2461" w:rsidP="002F2461">
            <w:pPr>
              <w:spacing w:before="0" w:after="0"/>
              <w:rPr>
                <w:szCs w:val="20"/>
              </w:rPr>
            </w:pPr>
            <w:r>
              <w:rPr>
                <w:szCs w:val="20"/>
              </w:rPr>
              <w:t>3</w:t>
            </w:r>
            <w:r w:rsidRPr="00556520">
              <w:rPr>
                <w:szCs w:val="20"/>
              </w:rPr>
              <w:t>.6</w:t>
            </w:r>
          </w:p>
        </w:tc>
      </w:tr>
      <w:tr w:rsidR="002F2461" w:rsidRPr="000D3F7B" w14:paraId="1D2DDA45" w14:textId="77777777" w:rsidTr="00985D06">
        <w:trPr>
          <w:trHeight w:val="285"/>
        </w:trPr>
        <w:tc>
          <w:tcPr>
            <w:tcW w:w="734" w:type="pct"/>
          </w:tcPr>
          <w:p w14:paraId="169E8D5A" w14:textId="15186BDE" w:rsidR="002F2461" w:rsidRPr="000D3F7B" w:rsidRDefault="002F2461" w:rsidP="002F2461">
            <w:pPr>
              <w:spacing w:before="0" w:after="0"/>
              <w:rPr>
                <w:szCs w:val="20"/>
              </w:rPr>
            </w:pPr>
            <w:r>
              <w:rPr>
                <w:szCs w:val="20"/>
              </w:rPr>
              <w:t>P, Q</w:t>
            </w:r>
          </w:p>
        </w:tc>
        <w:tc>
          <w:tcPr>
            <w:tcW w:w="713" w:type="pct"/>
          </w:tcPr>
          <w:p w14:paraId="2655F7A6" w14:textId="77777777" w:rsidR="002F2461" w:rsidRPr="000D3F7B" w:rsidRDefault="002F2461" w:rsidP="002F2461">
            <w:pPr>
              <w:spacing w:before="0" w:after="0"/>
              <w:rPr>
                <w:szCs w:val="20"/>
              </w:rPr>
            </w:pPr>
            <w:r w:rsidRPr="000D3F7B">
              <w:rPr>
                <w:szCs w:val="20"/>
              </w:rPr>
              <w:t>O</w:t>
            </w:r>
          </w:p>
        </w:tc>
        <w:tc>
          <w:tcPr>
            <w:tcW w:w="2264" w:type="pct"/>
          </w:tcPr>
          <w:p w14:paraId="4B0A70CC" w14:textId="77777777" w:rsidR="002F2461" w:rsidRPr="005F70BB" w:rsidRDefault="002F2461" w:rsidP="002F2461">
            <w:pPr>
              <w:spacing w:before="0" w:after="0"/>
              <w:rPr>
                <w:szCs w:val="20"/>
                <w:lang w:val="en-GB"/>
              </w:rPr>
            </w:pPr>
            <w:r w:rsidRPr="005F70BB">
              <w:rPr>
                <w:szCs w:val="20"/>
                <w:lang w:val="en-GB"/>
              </w:rPr>
              <w:t>Uncertainties</w:t>
            </w:r>
          </w:p>
        </w:tc>
        <w:tc>
          <w:tcPr>
            <w:tcW w:w="1289" w:type="pct"/>
          </w:tcPr>
          <w:p w14:paraId="6A96259D" w14:textId="547D19A1" w:rsidR="002F2461" w:rsidRPr="00556520" w:rsidRDefault="002F2461" w:rsidP="002F2461">
            <w:pPr>
              <w:spacing w:before="0" w:after="0"/>
              <w:rPr>
                <w:szCs w:val="20"/>
              </w:rPr>
            </w:pPr>
            <w:r>
              <w:rPr>
                <w:szCs w:val="20"/>
              </w:rPr>
              <w:t>3</w:t>
            </w:r>
            <w:r w:rsidRPr="00556520">
              <w:rPr>
                <w:szCs w:val="20"/>
              </w:rPr>
              <w:t>.7</w:t>
            </w:r>
          </w:p>
        </w:tc>
      </w:tr>
      <w:tr w:rsidR="002F2461" w:rsidRPr="000D3F7B" w14:paraId="3D577F33" w14:textId="77777777" w:rsidTr="00985D06">
        <w:trPr>
          <w:trHeight w:val="67"/>
        </w:trPr>
        <w:tc>
          <w:tcPr>
            <w:tcW w:w="734" w:type="pct"/>
          </w:tcPr>
          <w:p w14:paraId="5E9F3CDD" w14:textId="64EEDBC5" w:rsidR="002F2461" w:rsidRPr="000D3F7B" w:rsidRDefault="002F2461" w:rsidP="002F2461">
            <w:pPr>
              <w:spacing w:before="0" w:after="0"/>
              <w:rPr>
                <w:szCs w:val="20"/>
              </w:rPr>
            </w:pPr>
            <w:r>
              <w:rPr>
                <w:szCs w:val="20"/>
              </w:rPr>
              <w:t>R</w:t>
            </w:r>
          </w:p>
        </w:tc>
        <w:tc>
          <w:tcPr>
            <w:tcW w:w="713" w:type="pct"/>
          </w:tcPr>
          <w:p w14:paraId="47AF0981" w14:textId="77777777" w:rsidR="002F2461" w:rsidRPr="000D3F7B" w:rsidRDefault="002F2461" w:rsidP="002F2461">
            <w:pPr>
              <w:spacing w:before="0" w:after="0"/>
              <w:rPr>
                <w:szCs w:val="20"/>
              </w:rPr>
            </w:pPr>
            <w:r w:rsidRPr="000D3F7B">
              <w:rPr>
                <w:szCs w:val="20"/>
              </w:rPr>
              <w:t>P</w:t>
            </w:r>
          </w:p>
        </w:tc>
        <w:tc>
          <w:tcPr>
            <w:tcW w:w="2264" w:type="pct"/>
          </w:tcPr>
          <w:p w14:paraId="210C6BB1" w14:textId="77777777" w:rsidR="002F2461" w:rsidRPr="005F70BB" w:rsidRDefault="002F2461" w:rsidP="002F2461">
            <w:pPr>
              <w:spacing w:before="0" w:after="0"/>
              <w:rPr>
                <w:szCs w:val="20"/>
                <w:lang w:val="en-GB"/>
              </w:rPr>
            </w:pPr>
            <w:r w:rsidRPr="005F70BB">
              <w:rPr>
                <w:szCs w:val="20"/>
                <w:lang w:val="en-GB"/>
              </w:rPr>
              <w:t>Statement in accordance with ISO 14064-1</w:t>
            </w:r>
          </w:p>
        </w:tc>
        <w:tc>
          <w:tcPr>
            <w:tcW w:w="1289" w:type="pct"/>
          </w:tcPr>
          <w:p w14:paraId="748C16E7" w14:textId="4C5AA64F" w:rsidR="002F2461" w:rsidRPr="00556520" w:rsidRDefault="002F2461" w:rsidP="002F2461">
            <w:pPr>
              <w:spacing w:before="0" w:after="0"/>
              <w:rPr>
                <w:szCs w:val="20"/>
              </w:rPr>
            </w:pPr>
            <w:r>
              <w:rPr>
                <w:szCs w:val="20"/>
              </w:rPr>
              <w:t>3</w:t>
            </w:r>
            <w:r w:rsidRPr="00556520">
              <w:rPr>
                <w:szCs w:val="20"/>
              </w:rPr>
              <w:t>.10</w:t>
            </w:r>
          </w:p>
        </w:tc>
      </w:tr>
      <w:tr w:rsidR="002F2461" w:rsidRPr="000D3F7B" w14:paraId="56A3170E" w14:textId="77777777" w:rsidTr="00985D06">
        <w:trPr>
          <w:trHeight w:val="67"/>
        </w:trPr>
        <w:tc>
          <w:tcPr>
            <w:tcW w:w="734" w:type="pct"/>
          </w:tcPr>
          <w:p w14:paraId="6F874786" w14:textId="3A71F048" w:rsidR="002F2461" w:rsidRPr="000D3F7B" w:rsidRDefault="002F2461" w:rsidP="002F2461">
            <w:pPr>
              <w:spacing w:before="0" w:after="0"/>
              <w:rPr>
                <w:szCs w:val="20"/>
              </w:rPr>
            </w:pPr>
            <w:r>
              <w:rPr>
                <w:szCs w:val="20"/>
              </w:rPr>
              <w:t>S</w:t>
            </w:r>
          </w:p>
        </w:tc>
        <w:tc>
          <w:tcPr>
            <w:tcW w:w="713" w:type="pct"/>
          </w:tcPr>
          <w:p w14:paraId="7DD93A49" w14:textId="77777777" w:rsidR="002F2461" w:rsidRPr="000D3F7B" w:rsidRDefault="002F2461" w:rsidP="002F2461">
            <w:pPr>
              <w:spacing w:before="0" w:after="0"/>
              <w:rPr>
                <w:szCs w:val="20"/>
              </w:rPr>
            </w:pPr>
            <w:r w:rsidRPr="000D3F7B">
              <w:rPr>
                <w:szCs w:val="20"/>
              </w:rPr>
              <w:t>Q</w:t>
            </w:r>
          </w:p>
        </w:tc>
        <w:tc>
          <w:tcPr>
            <w:tcW w:w="2264" w:type="pct"/>
          </w:tcPr>
          <w:p w14:paraId="119DFBD5" w14:textId="77777777" w:rsidR="002F2461" w:rsidRPr="005F70BB" w:rsidRDefault="002F2461" w:rsidP="002F2461">
            <w:pPr>
              <w:spacing w:before="0" w:after="0"/>
              <w:rPr>
                <w:szCs w:val="20"/>
                <w:lang w:val="en-GB"/>
              </w:rPr>
            </w:pPr>
            <w:r w:rsidRPr="005F70BB">
              <w:rPr>
                <w:szCs w:val="20"/>
                <w:lang w:val="en-GB"/>
              </w:rPr>
              <w:t>Verification</w:t>
            </w:r>
          </w:p>
        </w:tc>
        <w:tc>
          <w:tcPr>
            <w:tcW w:w="1289" w:type="pct"/>
          </w:tcPr>
          <w:p w14:paraId="74D2D0D9" w14:textId="584136CD" w:rsidR="002F2461" w:rsidRPr="00556520" w:rsidRDefault="002F2461" w:rsidP="002F2461">
            <w:pPr>
              <w:spacing w:before="0" w:after="0"/>
              <w:rPr>
                <w:szCs w:val="20"/>
              </w:rPr>
            </w:pPr>
            <w:r>
              <w:rPr>
                <w:szCs w:val="20"/>
              </w:rPr>
              <w:t>3</w:t>
            </w:r>
            <w:r w:rsidRPr="00556520">
              <w:rPr>
                <w:szCs w:val="20"/>
              </w:rPr>
              <w:t>.9</w:t>
            </w:r>
          </w:p>
        </w:tc>
      </w:tr>
    </w:tbl>
    <w:p w14:paraId="67CFF608" w14:textId="71CEAF35" w:rsidR="00566B17" w:rsidRPr="009058E3" w:rsidRDefault="00566B17" w:rsidP="00566B17">
      <w:pPr>
        <w:rPr>
          <w:i/>
          <w:iCs/>
          <w:sz w:val="18"/>
          <w:szCs w:val="22"/>
        </w:rPr>
      </w:pPr>
      <w:r w:rsidRPr="005F70BB">
        <w:rPr>
          <w:i/>
          <w:iCs/>
          <w:sz w:val="18"/>
          <w:szCs w:val="22"/>
        </w:rPr>
        <w:t>Tabel 3 | Kruistabel ISO 14064-1</w:t>
      </w:r>
      <w:r w:rsidRPr="00AD4F9C">
        <w:rPr>
          <w:sz w:val="22"/>
          <w:szCs w:val="22"/>
        </w:rPr>
        <w:br w:type="page"/>
      </w:r>
    </w:p>
    <w:p w14:paraId="6CE038AE" w14:textId="15C4EC16" w:rsidR="00FC311D" w:rsidRPr="00475BA8" w:rsidRDefault="00566B17" w:rsidP="00314B46">
      <w:pPr>
        <w:pStyle w:val="Kop1"/>
        <w:numPr>
          <w:ilvl w:val="0"/>
          <w:numId w:val="5"/>
        </w:numPr>
      </w:pPr>
      <w:bookmarkStart w:id="200" w:name="_Toc69989206"/>
      <w:r>
        <w:lastRenderedPageBreak/>
        <w:t xml:space="preserve">| </w:t>
      </w:r>
      <w:r w:rsidR="00FC311D" w:rsidRPr="00475BA8">
        <w:t>Energiebeoordeling</w:t>
      </w:r>
      <w:bookmarkEnd w:id="7"/>
      <w:bookmarkEnd w:id="200"/>
      <w:r w:rsidR="00FC311D" w:rsidRPr="00475BA8">
        <w:t xml:space="preserve"> </w:t>
      </w:r>
    </w:p>
    <w:p w14:paraId="70EB4E57" w14:textId="136185CD" w:rsidR="00866B62" w:rsidRPr="006E5B5E" w:rsidRDefault="00FC311D" w:rsidP="00866B62">
      <w:pPr>
        <w:spacing w:before="240" w:after="240"/>
      </w:pPr>
      <w:r w:rsidRPr="0014555F">
        <w:rPr>
          <w:szCs w:val="20"/>
        </w:rPr>
        <w:t xml:space="preserve">Het doel van deze energiebeoordeling is de huidige en de historische energieverbruiken van </w:t>
      </w:r>
      <w:r w:rsidR="00345151">
        <w:rPr>
          <w:szCs w:val="20"/>
        </w:rPr>
        <w:t>de voorliggende jaren van</w:t>
      </w:r>
      <w:r w:rsidR="006E5B5E">
        <w:rPr>
          <w:szCs w:val="20"/>
        </w:rPr>
        <w:t xml:space="preserve"> </w:t>
      </w:r>
      <w:r w:rsidR="00AD3593">
        <w:rPr>
          <w:szCs w:val="22"/>
        </w:rPr>
        <w:t>gemeente Ede</w:t>
      </w:r>
      <w:r w:rsidRPr="0014555F">
        <w:rPr>
          <w:szCs w:val="20"/>
        </w:rPr>
        <w:t xml:space="preserve"> in kaart te brengen. </w:t>
      </w:r>
      <w:r w:rsidR="0094017C">
        <w:t>Middels de energiebeoordeling wordt</w:t>
      </w:r>
      <w:r w:rsidR="0094017C" w:rsidRPr="00EF435F">
        <w:t xml:space="preserve"> inzicht </w:t>
      </w:r>
      <w:r w:rsidR="0094017C">
        <w:t>verkregen</w:t>
      </w:r>
      <w:r w:rsidR="0094017C" w:rsidRPr="00EF435F">
        <w:t xml:space="preserve"> in de grootste energieverbruikers binnen de </w:t>
      </w:r>
      <w:r w:rsidR="006E5B5E">
        <w:t>organisatie</w:t>
      </w:r>
      <w:r w:rsidR="0094017C" w:rsidRPr="00EF435F">
        <w:t>. De CO</w:t>
      </w:r>
      <w:r w:rsidR="0094017C" w:rsidRPr="00292ACB">
        <w:rPr>
          <w:vertAlign w:val="subscript"/>
        </w:rPr>
        <w:t>2</w:t>
      </w:r>
      <w:r w:rsidR="0094017C" w:rsidRPr="00EF435F">
        <w:t>-Prestatieladder vereist dat er inzicht wordt verkregen in</w:t>
      </w:r>
      <w:r w:rsidR="0094017C">
        <w:t xml:space="preserve"> de</w:t>
      </w:r>
      <w:r w:rsidRPr="0014555F">
        <w:rPr>
          <w:szCs w:val="20"/>
        </w:rPr>
        <w:t xml:space="preserve"> 80% </w:t>
      </w:r>
      <w:r w:rsidR="0094017C">
        <w:rPr>
          <w:szCs w:val="20"/>
        </w:rPr>
        <w:t xml:space="preserve">grootste verbruikers. </w:t>
      </w:r>
      <w:r w:rsidR="0094017C" w:rsidRPr="0094017C">
        <w:rPr>
          <w:szCs w:val="20"/>
        </w:rPr>
        <w:t xml:space="preserve">Hierdoor kunnen de belangrijkste processen, gebouwen en/of activiteiten die bijdragen aan </w:t>
      </w:r>
      <w:r w:rsidR="00AE2849" w:rsidRPr="00AE2849">
        <w:rPr>
          <w:rFonts w:cs="Calibri"/>
          <w:szCs w:val="20"/>
          <w:lang w:eastAsia="nl-NL"/>
        </w:rPr>
        <w:t>CO</w:t>
      </w:r>
      <w:r w:rsidR="00AE2849" w:rsidRPr="00AE2849">
        <w:rPr>
          <w:rFonts w:cs="Calibri"/>
          <w:szCs w:val="20"/>
          <w:vertAlign w:val="subscript"/>
          <w:lang w:eastAsia="nl-NL"/>
        </w:rPr>
        <w:t>2</w:t>
      </w:r>
      <w:r w:rsidR="0094017C" w:rsidRPr="0094017C">
        <w:rPr>
          <w:szCs w:val="20"/>
        </w:rPr>
        <w:t xml:space="preserve">-uitstoot effectief aangepakt worden. De uitgebreide analyse is uitgevoerd in </w:t>
      </w:r>
      <w:r w:rsidR="0094017C">
        <w:rPr>
          <w:szCs w:val="20"/>
        </w:rPr>
        <w:t>E</w:t>
      </w:r>
      <w:r w:rsidR="0094017C" w:rsidRPr="0094017C">
        <w:rPr>
          <w:szCs w:val="20"/>
        </w:rPr>
        <w:t>xcel en is op te vragen bij de CO</w:t>
      </w:r>
      <w:r w:rsidR="0094017C" w:rsidRPr="006E5B5E">
        <w:rPr>
          <w:szCs w:val="20"/>
          <w:vertAlign w:val="subscript"/>
        </w:rPr>
        <w:t>2</w:t>
      </w:r>
      <w:r w:rsidR="0094017C" w:rsidRPr="0094017C">
        <w:rPr>
          <w:szCs w:val="20"/>
        </w:rPr>
        <w:t>-verantwoordelijke. Deze energiebeoordeling is uitgevoerd over</w:t>
      </w:r>
      <w:r w:rsidR="006E5B5E">
        <w:rPr>
          <w:szCs w:val="20"/>
        </w:rPr>
        <w:t xml:space="preserve"> </w:t>
      </w:r>
      <w:r w:rsidR="0094017C" w:rsidRPr="006E5B5E">
        <w:rPr>
          <w:szCs w:val="20"/>
        </w:rPr>
        <w:t>het jaar 20</w:t>
      </w:r>
      <w:r w:rsidR="00E33DD2">
        <w:rPr>
          <w:szCs w:val="20"/>
        </w:rPr>
        <w:t>20</w:t>
      </w:r>
      <w:r w:rsidR="0094017C" w:rsidRPr="006E5B5E">
        <w:rPr>
          <w:szCs w:val="20"/>
        </w:rPr>
        <w:t>.</w:t>
      </w:r>
      <w:bookmarkStart w:id="201" w:name="_Toc503985368"/>
      <w:r w:rsidR="00866B62" w:rsidRPr="006E5B5E">
        <w:t xml:space="preserve"> </w:t>
      </w:r>
    </w:p>
    <w:p w14:paraId="748946C8" w14:textId="77777777" w:rsidR="003B707C" w:rsidRPr="003B707C" w:rsidRDefault="003B707C" w:rsidP="00314B46">
      <w:pPr>
        <w:pStyle w:val="Lijstalinea"/>
        <w:keepNext/>
        <w:keepLines/>
        <w:numPr>
          <w:ilvl w:val="0"/>
          <w:numId w:val="3"/>
        </w:numPr>
        <w:spacing w:before="240" w:after="240"/>
        <w:contextualSpacing w:val="0"/>
        <w:outlineLvl w:val="1"/>
        <w:rPr>
          <w:rFonts w:eastAsiaTheme="majorEastAsia" w:cstheme="majorBidi"/>
          <w:vanish/>
          <w:color w:val="6ABE93"/>
          <w:sz w:val="24"/>
          <w:szCs w:val="24"/>
        </w:rPr>
      </w:pPr>
      <w:bookmarkStart w:id="202" w:name="_Toc27742431"/>
      <w:bookmarkStart w:id="203" w:name="_Toc27742474"/>
      <w:bookmarkStart w:id="204" w:name="_Toc27742517"/>
      <w:bookmarkStart w:id="205" w:name="_Toc27742772"/>
      <w:bookmarkStart w:id="206" w:name="_Toc28859085"/>
      <w:bookmarkStart w:id="207" w:name="_Toc30067978"/>
      <w:bookmarkStart w:id="208" w:name="_Toc35606402"/>
      <w:bookmarkStart w:id="209" w:name="_Toc35606496"/>
      <w:bookmarkStart w:id="210" w:name="_Toc44583701"/>
      <w:bookmarkStart w:id="211" w:name="_Toc45548285"/>
      <w:bookmarkStart w:id="212" w:name="_Toc45548399"/>
      <w:bookmarkStart w:id="213" w:name="_Toc52372699"/>
      <w:bookmarkStart w:id="214" w:name="_Toc52377763"/>
      <w:bookmarkStart w:id="215" w:name="_Toc55983333"/>
      <w:bookmarkStart w:id="216" w:name="_Toc69392216"/>
      <w:bookmarkStart w:id="217" w:name="_Toc69989096"/>
      <w:bookmarkStart w:id="218" w:name="_Toc69989207"/>
      <w:bookmarkStart w:id="219" w:name="_Toc17187867"/>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90AC5F7" w14:textId="77777777" w:rsidR="003B707C" w:rsidRPr="003B707C" w:rsidRDefault="003B707C" w:rsidP="00314B46">
      <w:pPr>
        <w:pStyle w:val="Lijstalinea"/>
        <w:keepNext/>
        <w:keepLines/>
        <w:numPr>
          <w:ilvl w:val="0"/>
          <w:numId w:val="3"/>
        </w:numPr>
        <w:spacing w:before="240" w:after="240"/>
        <w:contextualSpacing w:val="0"/>
        <w:outlineLvl w:val="1"/>
        <w:rPr>
          <w:rFonts w:eastAsiaTheme="majorEastAsia" w:cstheme="majorBidi"/>
          <w:vanish/>
          <w:color w:val="6ABE93"/>
          <w:sz w:val="24"/>
          <w:szCs w:val="24"/>
        </w:rPr>
      </w:pPr>
      <w:bookmarkStart w:id="220" w:name="_Toc27742432"/>
      <w:bookmarkStart w:id="221" w:name="_Toc27742475"/>
      <w:bookmarkStart w:id="222" w:name="_Toc27742518"/>
      <w:bookmarkStart w:id="223" w:name="_Toc27742773"/>
      <w:bookmarkStart w:id="224" w:name="_Toc28859086"/>
      <w:bookmarkStart w:id="225" w:name="_Toc30067979"/>
      <w:bookmarkStart w:id="226" w:name="_Toc35606403"/>
      <w:bookmarkStart w:id="227" w:name="_Toc35606497"/>
      <w:bookmarkStart w:id="228" w:name="_Toc44583702"/>
      <w:bookmarkStart w:id="229" w:name="_Toc45548286"/>
      <w:bookmarkStart w:id="230" w:name="_Toc45548400"/>
      <w:bookmarkStart w:id="231" w:name="_Toc52372700"/>
      <w:bookmarkStart w:id="232" w:name="_Toc52377764"/>
      <w:bookmarkStart w:id="233" w:name="_Toc55983334"/>
      <w:bookmarkStart w:id="234" w:name="_Toc69392217"/>
      <w:bookmarkStart w:id="235" w:name="_Toc69989097"/>
      <w:bookmarkStart w:id="236" w:name="_Toc6998920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0E294570" w14:textId="69BB8290" w:rsidR="00866B62" w:rsidRPr="005D7311" w:rsidRDefault="00866B62" w:rsidP="00314B46">
      <w:pPr>
        <w:pStyle w:val="Kop2"/>
        <w:numPr>
          <w:ilvl w:val="1"/>
          <w:numId w:val="5"/>
        </w:numPr>
        <w:spacing w:before="240" w:after="240"/>
        <w:rPr>
          <w:color w:val="6ABE93"/>
          <w:szCs w:val="24"/>
        </w:rPr>
      </w:pPr>
      <w:bookmarkStart w:id="237" w:name="_Toc69989209"/>
      <w:r w:rsidRPr="005D7311">
        <w:rPr>
          <w:color w:val="6ABE93"/>
          <w:szCs w:val="24"/>
        </w:rPr>
        <w:t xml:space="preserve">Identificatie grootste </w:t>
      </w:r>
      <w:r w:rsidRPr="006F6026">
        <w:rPr>
          <w:color w:val="6ABE93"/>
          <w:szCs w:val="24"/>
        </w:rPr>
        <w:t>verbruikers</w:t>
      </w:r>
      <w:bookmarkEnd w:id="219"/>
      <w:bookmarkEnd w:id="237"/>
    </w:p>
    <w:p w14:paraId="1E3858D3" w14:textId="0DB075FB" w:rsidR="005274CF" w:rsidRDefault="00143CA9" w:rsidP="00A307A3">
      <w:pPr>
        <w:spacing w:before="0" w:after="0"/>
        <w:jc w:val="left"/>
      </w:pPr>
      <w:r>
        <w:t>G</w:t>
      </w:r>
      <w:r w:rsidR="00AD3593">
        <w:t xml:space="preserve">emeente Ede </w:t>
      </w:r>
      <w:r>
        <w:t xml:space="preserve">heeft </w:t>
      </w:r>
      <w:r w:rsidR="005274CF">
        <w:t>ervoor</w:t>
      </w:r>
      <w:r w:rsidR="00AD3593">
        <w:t xml:space="preserve"> heeft gekozen </w:t>
      </w:r>
      <w:r>
        <w:t xml:space="preserve">om </w:t>
      </w:r>
      <w:r w:rsidR="00AD3593">
        <w:t xml:space="preserve">vanaf 2020 </w:t>
      </w:r>
      <w:r w:rsidR="00A307A3">
        <w:t xml:space="preserve">Europese groen stroom </w:t>
      </w:r>
      <w:r w:rsidR="00AD3593">
        <w:t xml:space="preserve">in te gaan kopen. </w:t>
      </w:r>
      <w:r>
        <w:t xml:space="preserve">Dit wordt voor de </w:t>
      </w:r>
      <w:r w:rsidRPr="0094017C">
        <w:rPr>
          <w:szCs w:val="20"/>
        </w:rPr>
        <w:t>CO</w:t>
      </w:r>
      <w:r w:rsidRPr="006E5B5E">
        <w:rPr>
          <w:szCs w:val="20"/>
          <w:vertAlign w:val="subscript"/>
        </w:rPr>
        <w:t>2</w:t>
      </w:r>
      <w:r>
        <w:t xml:space="preserve"> prestatieladder als grijs geïnterpreteerd. </w:t>
      </w:r>
      <w:r w:rsidR="00AD3593">
        <w:t>Deze beslissing heeft een zeer groene motivatie.</w:t>
      </w:r>
      <w:r>
        <w:t xml:space="preserve"> </w:t>
      </w:r>
      <w:r w:rsidR="00AD3593">
        <w:t xml:space="preserve">Gemeente Ede gaat de besparing die dit met zich meebrengt investeren in eigen opwek middels het project </w:t>
      </w:r>
      <w:r w:rsidR="00A307A3">
        <w:t>Energie WEB</w:t>
      </w:r>
      <w:r w:rsidR="005274CF">
        <w:t xml:space="preserve">. In samenwerking met de gemeenten Barneveld en Wageningen gaat gemeente Ede voor 100% groene stroom uit regionale bronnen. </w:t>
      </w:r>
      <w:r w:rsidR="00A307A3">
        <w:t>De drie WEB-gemeenten zijn voornemens om de behoefte aan energie gezamenlijk te verduurzamen. De gemeenten hebben allen de ambitie om op zijn laatst in 2050 energie/klimaatneutraal te zijn. Dat betekent zoveel dat energie binnen de eigen regio moet worden opgewekt. Met het duurzame energie WEB willen de gemeenten de realisatie van opwekcapaciteit voor de eigen energievoorziening direct stimuleren.</w:t>
      </w:r>
      <w:r w:rsidR="0032088E">
        <w:t xml:space="preserve"> Door geen kosten meer te maken voor </w:t>
      </w:r>
      <w:proofErr w:type="spellStart"/>
      <w:r w:rsidR="0032088E">
        <w:t>GVO’s</w:t>
      </w:r>
      <w:proofErr w:type="spellEnd"/>
      <w:r w:rsidR="0032088E">
        <w:t xml:space="preserve"> komen er gelden vrij om te investeren in lokale projecten.</w:t>
      </w:r>
    </w:p>
    <w:p w14:paraId="569B8562" w14:textId="1534267C" w:rsidR="00683413" w:rsidRDefault="00683413" w:rsidP="00866B62">
      <w:pPr>
        <w:spacing w:before="240" w:after="240"/>
      </w:pPr>
      <w:bookmarkStart w:id="238" w:name="_Hlk69992859"/>
      <w:r>
        <w:t xml:space="preserve">Gemeente Ede heeft er ook voor gekozen om verduurzaming via </w:t>
      </w:r>
      <w:proofErr w:type="spellStart"/>
      <w:r>
        <w:t>energieWEB</w:t>
      </w:r>
      <w:proofErr w:type="spellEnd"/>
      <w:r>
        <w:t xml:space="preserve"> niet meteen mee te laten wegen in de </w:t>
      </w:r>
      <w:r w:rsidR="00143CA9" w:rsidRPr="0094017C">
        <w:rPr>
          <w:szCs w:val="20"/>
        </w:rPr>
        <w:t>CO</w:t>
      </w:r>
      <w:r w:rsidR="00143CA9" w:rsidRPr="006E5B5E">
        <w:rPr>
          <w:szCs w:val="20"/>
          <w:vertAlign w:val="subscript"/>
        </w:rPr>
        <w:t>2</w:t>
      </w:r>
      <w:r>
        <w:t xml:space="preserve"> voetafdruk. Dit om te voorkomen dat de focus van het besparen af gaat wanneer er geen </w:t>
      </w:r>
      <w:r w:rsidR="00143CA9" w:rsidRPr="0094017C">
        <w:rPr>
          <w:szCs w:val="20"/>
        </w:rPr>
        <w:t>CO</w:t>
      </w:r>
      <w:r w:rsidR="00143CA9" w:rsidRPr="006E5B5E">
        <w:rPr>
          <w:szCs w:val="20"/>
          <w:vertAlign w:val="subscript"/>
        </w:rPr>
        <w:t>2</w:t>
      </w:r>
      <w:r>
        <w:t xml:space="preserve"> voetafdruk meer zou zijn. Dit terwijl de gemeentelijke doelstelling is om in 2050 als hele gemeente energieneutraal te zijn. Door nu lokale opwekcapaciteit te gebruiken om de eigen voetafdruk te verkleinen ontneemt dat de kans van inwoners en bedrijven om gebruik te maken van deze opwekcapaciteit. Pas als de gemeentelijke ambitie is behaald zal de verduurzaming via </w:t>
      </w:r>
      <w:proofErr w:type="spellStart"/>
      <w:r>
        <w:t>energieWEB</w:t>
      </w:r>
      <w:proofErr w:type="spellEnd"/>
      <w:r>
        <w:t xml:space="preserve"> geheel worden toegeschreven aan de voetafdruk van gemeente Ede. </w:t>
      </w:r>
    </w:p>
    <w:bookmarkEnd w:id="238"/>
    <w:p w14:paraId="03B24A20" w14:textId="6CF11F84" w:rsidR="00AD3593" w:rsidRDefault="005274CF" w:rsidP="005274CF">
      <w:pPr>
        <w:spacing w:before="240" w:after="240"/>
      </w:pPr>
      <w:r>
        <w:t>Dat gezegd hebbende is d</w:t>
      </w:r>
      <w:r w:rsidR="00866B62" w:rsidRPr="003C6063">
        <w:t xml:space="preserve">e </w:t>
      </w:r>
      <w:r w:rsidR="00AD3593">
        <w:t xml:space="preserve">emissiestroom verantwoordelijk voor </w:t>
      </w:r>
      <w:r w:rsidR="00866B62" w:rsidRPr="003C6063">
        <w:t xml:space="preserve">80% </w:t>
      </w:r>
      <w:r w:rsidR="00AD3593">
        <w:t>van de</w:t>
      </w:r>
      <w:r w:rsidR="00866B62" w:rsidRPr="003C6063">
        <w:t xml:space="preserve"> emissi</w:t>
      </w:r>
      <w:r w:rsidR="00AD3593">
        <w:t>e</w:t>
      </w:r>
      <w:r w:rsidR="00866B62" w:rsidRPr="003C6063">
        <w:t xml:space="preserve"> </w:t>
      </w:r>
      <w:r w:rsidR="006E5B5E">
        <w:t>van 20</w:t>
      </w:r>
      <w:r w:rsidR="00785C4B">
        <w:t>20</w:t>
      </w:r>
      <w:r w:rsidR="00031A9A">
        <w:t>,</w:t>
      </w:r>
      <w:r w:rsidR="00AD3593">
        <w:t xml:space="preserve"> elektr</w:t>
      </w:r>
      <w:r>
        <w:t>iciteit (</w:t>
      </w:r>
      <w:r w:rsidR="00785C4B">
        <w:t>90</w:t>
      </w:r>
      <w:r>
        <w:t>%)</w:t>
      </w:r>
      <w:r w:rsidR="00AD3593">
        <w:t xml:space="preserve">. </w:t>
      </w:r>
    </w:p>
    <w:p w14:paraId="31373358" w14:textId="5F1F9599" w:rsidR="00683413" w:rsidRDefault="00683413">
      <w:pPr>
        <w:spacing w:before="0" w:after="0"/>
        <w:jc w:val="left"/>
      </w:pPr>
      <w:r>
        <w:br w:type="page"/>
      </w:r>
    </w:p>
    <w:p w14:paraId="40998208" w14:textId="4EF01009" w:rsidR="00683413" w:rsidRDefault="00683413" w:rsidP="005274CF">
      <w:pPr>
        <w:spacing w:before="240" w:after="240"/>
      </w:pPr>
    </w:p>
    <w:p w14:paraId="28CECAE1" w14:textId="6E5F490A" w:rsidR="00031A9A" w:rsidRDefault="00031A9A" w:rsidP="005274CF">
      <w:pPr>
        <w:spacing w:before="240" w:after="240"/>
      </w:pPr>
      <w:r>
        <w:t>Rekening houdend met bovenstaande wordt ook gekeken naar de emissiestromen gas (1</w:t>
      </w:r>
      <w:r w:rsidR="00D761A8">
        <w:t>2</w:t>
      </w:r>
      <w:r>
        <w:t>%) zakelijkvervoer (</w:t>
      </w:r>
      <w:r w:rsidR="00D761A8">
        <w:t>3</w:t>
      </w:r>
      <w:r>
        <w:t xml:space="preserve">%) </w:t>
      </w:r>
      <w:r w:rsidR="005F1573">
        <w:t>en wagenpark (</w:t>
      </w:r>
      <w:r w:rsidR="00D761A8">
        <w:t>2</w:t>
      </w:r>
      <w:r w:rsidR="005F1573">
        <w:t xml:space="preserve">%) </w:t>
      </w:r>
      <w:r>
        <w:t xml:space="preserve">om de CO2-footprint van gemeente Ede te verkleinen. </w:t>
      </w:r>
    </w:p>
    <w:p w14:paraId="3E100D26" w14:textId="1A548C71" w:rsidR="005E4ED5" w:rsidRDefault="00683413" w:rsidP="005274CF">
      <w:pPr>
        <w:spacing w:before="240" w:after="240"/>
        <w:rPr>
          <w:color w:val="FF0000"/>
        </w:rPr>
      </w:pPr>
      <w:r>
        <w:rPr>
          <w:noProof/>
        </w:rPr>
        <w:drawing>
          <wp:anchor distT="0" distB="0" distL="114300" distR="114300" simplePos="0" relativeHeight="251669504" behindDoc="1" locked="0" layoutInCell="1" allowOverlap="1" wp14:anchorId="389C8E56" wp14:editId="12560B4F">
            <wp:simplePos x="0" y="0"/>
            <wp:positionH relativeFrom="column">
              <wp:posOffset>-4445</wp:posOffset>
            </wp:positionH>
            <wp:positionV relativeFrom="paragraph">
              <wp:posOffset>-2540</wp:posOffset>
            </wp:positionV>
            <wp:extent cx="6105525" cy="3200400"/>
            <wp:effectExtent l="0" t="0" r="9525" b="0"/>
            <wp:wrapNone/>
            <wp:docPr id="1" name="Grafiek 1">
              <a:extLst xmlns:a="http://schemas.openxmlformats.org/drawingml/2006/main">
                <a:ext uri="{FF2B5EF4-FFF2-40B4-BE49-F238E27FC236}">
                  <a16:creationId xmlns:a16="http://schemas.microsoft.com/office/drawing/2014/main" id="{9BFC342A-E10D-EB46-BE42-5FC26BFED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7640EDF" w14:textId="237FCA0B" w:rsidR="005E4ED5" w:rsidRDefault="005E4ED5" w:rsidP="005274CF">
      <w:pPr>
        <w:spacing w:before="240" w:after="240"/>
        <w:rPr>
          <w:color w:val="FF0000"/>
        </w:rPr>
      </w:pPr>
    </w:p>
    <w:p w14:paraId="6ACA82F8" w14:textId="6876E025" w:rsidR="005E4ED5" w:rsidRDefault="005E4ED5" w:rsidP="005274CF">
      <w:pPr>
        <w:spacing w:before="240" w:after="240"/>
        <w:rPr>
          <w:color w:val="FF0000"/>
        </w:rPr>
      </w:pPr>
    </w:p>
    <w:p w14:paraId="457F40D7" w14:textId="55F3481C" w:rsidR="005E4ED5" w:rsidRDefault="005E4ED5" w:rsidP="005274CF">
      <w:pPr>
        <w:spacing w:before="240" w:after="240"/>
        <w:rPr>
          <w:color w:val="FF0000"/>
        </w:rPr>
      </w:pPr>
    </w:p>
    <w:p w14:paraId="6D149009" w14:textId="1591A38A" w:rsidR="005E4ED5" w:rsidRDefault="005E4ED5" w:rsidP="005274CF">
      <w:pPr>
        <w:spacing w:before="240" w:after="240"/>
        <w:rPr>
          <w:color w:val="FF0000"/>
        </w:rPr>
      </w:pPr>
    </w:p>
    <w:p w14:paraId="4F2C5050" w14:textId="5C98C84D" w:rsidR="005E4ED5" w:rsidRDefault="005E4ED5" w:rsidP="005274CF">
      <w:pPr>
        <w:spacing w:before="240" w:after="240"/>
        <w:rPr>
          <w:color w:val="FF0000"/>
        </w:rPr>
      </w:pPr>
    </w:p>
    <w:p w14:paraId="35E7C5AA" w14:textId="409E364F" w:rsidR="005E4ED5" w:rsidRDefault="005E4ED5" w:rsidP="005274CF">
      <w:pPr>
        <w:spacing w:before="240" w:after="240"/>
        <w:rPr>
          <w:color w:val="FF0000"/>
        </w:rPr>
      </w:pPr>
    </w:p>
    <w:p w14:paraId="2C2E531F" w14:textId="55629B77" w:rsidR="005E4ED5" w:rsidRDefault="005E4ED5" w:rsidP="005274CF">
      <w:pPr>
        <w:spacing w:before="240" w:after="240"/>
        <w:rPr>
          <w:color w:val="FF0000"/>
        </w:rPr>
      </w:pPr>
    </w:p>
    <w:p w14:paraId="72E3579B" w14:textId="649FFB94" w:rsidR="00D761A8" w:rsidRDefault="00D761A8" w:rsidP="005274CF">
      <w:pPr>
        <w:spacing w:before="240" w:after="240"/>
        <w:rPr>
          <w:color w:val="FF0000"/>
        </w:rPr>
      </w:pPr>
    </w:p>
    <w:p w14:paraId="68835865" w14:textId="7898B012" w:rsidR="00785C4B" w:rsidRDefault="00785C4B" w:rsidP="005274CF">
      <w:pPr>
        <w:spacing w:before="240" w:after="240"/>
        <w:rPr>
          <w:color w:val="FF0000"/>
        </w:rPr>
      </w:pPr>
    </w:p>
    <w:p w14:paraId="14A7ABA9" w14:textId="77777777" w:rsidR="00785C4B" w:rsidRPr="00241130" w:rsidRDefault="00785C4B" w:rsidP="005274CF">
      <w:pPr>
        <w:spacing w:before="240" w:after="240"/>
        <w:rPr>
          <w:color w:val="FF0000"/>
        </w:rPr>
      </w:pPr>
    </w:p>
    <w:p w14:paraId="0285794D" w14:textId="152316FC" w:rsidR="00CD48E0" w:rsidRDefault="00CD48E0" w:rsidP="00314B46">
      <w:pPr>
        <w:pStyle w:val="Kop2"/>
        <w:numPr>
          <w:ilvl w:val="1"/>
          <w:numId w:val="5"/>
        </w:numPr>
        <w:spacing w:before="240" w:after="240"/>
        <w:rPr>
          <w:color w:val="6ABE93"/>
        </w:rPr>
      </w:pPr>
      <w:bookmarkStart w:id="239" w:name="_Toc17187868"/>
      <w:bookmarkStart w:id="240" w:name="_Toc69989210"/>
      <w:bookmarkEnd w:id="201"/>
      <w:r>
        <w:rPr>
          <w:color w:val="6ABE93"/>
        </w:rPr>
        <w:t>Analyse</w:t>
      </w:r>
      <w:bookmarkEnd w:id="239"/>
      <w:r>
        <w:rPr>
          <w:color w:val="6ABE93"/>
        </w:rPr>
        <w:t xml:space="preserve"> </w:t>
      </w:r>
      <w:r w:rsidR="005274CF">
        <w:rPr>
          <w:color w:val="6ABE93"/>
        </w:rPr>
        <w:t>elektriciteit</w:t>
      </w:r>
      <w:bookmarkEnd w:id="240"/>
    </w:p>
    <w:p w14:paraId="3D365530" w14:textId="1ACFA97A" w:rsidR="00756E11" w:rsidRDefault="00756E11" w:rsidP="00756E11">
      <w:r w:rsidRPr="00EE13BC">
        <w:t>Z</w:t>
      </w:r>
      <w:r>
        <w:t xml:space="preserve">oals </w:t>
      </w:r>
      <w:r w:rsidR="00DF2377">
        <w:t>eerdergenoemd</w:t>
      </w:r>
      <w:r>
        <w:t xml:space="preserve"> </w:t>
      </w:r>
      <w:r w:rsidRPr="000D2F21">
        <w:t xml:space="preserve">wordt </w:t>
      </w:r>
      <w:r w:rsidR="005274CF" w:rsidRPr="000D2F21">
        <w:t>8</w:t>
      </w:r>
      <w:r w:rsidR="005D3FDB" w:rsidRPr="000D2F21">
        <w:t>5</w:t>
      </w:r>
      <w:r w:rsidR="00316548" w:rsidRPr="000D2F21">
        <w:t xml:space="preserve">% </w:t>
      </w:r>
      <w:r w:rsidRPr="00EE13BC">
        <w:t>van de CO</w:t>
      </w:r>
      <w:r w:rsidRPr="00EE13BC">
        <w:rPr>
          <w:vertAlign w:val="subscript"/>
        </w:rPr>
        <w:t>2</w:t>
      </w:r>
      <w:r w:rsidRPr="00EE13BC">
        <w:t>-uitstoot veroorzaakt d</w:t>
      </w:r>
      <w:r>
        <w:t xml:space="preserve">oor </w:t>
      </w:r>
      <w:r w:rsidR="005274CF">
        <w:t xml:space="preserve">elektriciteit. </w:t>
      </w:r>
      <w:r w:rsidR="00E521A0">
        <w:t>De top 3 grootverbruikers zijn:</w:t>
      </w:r>
    </w:p>
    <w:tbl>
      <w:tblPr>
        <w:tblStyle w:val="Tabelraster"/>
        <w:tblW w:w="9067" w:type="dxa"/>
        <w:tblLook w:val="04A0" w:firstRow="1" w:lastRow="0" w:firstColumn="1" w:lastColumn="0" w:noHBand="0" w:noVBand="1"/>
      </w:tblPr>
      <w:tblGrid>
        <w:gridCol w:w="3805"/>
        <w:gridCol w:w="2569"/>
        <w:gridCol w:w="2693"/>
      </w:tblGrid>
      <w:tr w:rsidR="00E521A0" w:rsidRPr="002017B9" w14:paraId="2807BF99" w14:textId="77777777" w:rsidTr="00E521A0">
        <w:trPr>
          <w:trHeight w:val="145"/>
        </w:trPr>
        <w:tc>
          <w:tcPr>
            <w:tcW w:w="3805" w:type="dxa"/>
            <w:shd w:val="clear" w:color="auto" w:fill="6BBC93"/>
          </w:tcPr>
          <w:p w14:paraId="5908AEBA" w14:textId="77777777" w:rsidR="00E521A0" w:rsidRPr="002017B9" w:rsidRDefault="00E521A0" w:rsidP="005D5C45">
            <w:pPr>
              <w:rPr>
                <w:b/>
                <w:bCs/>
                <w:sz w:val="18"/>
                <w:szCs w:val="22"/>
              </w:rPr>
            </w:pPr>
            <w:bookmarkStart w:id="241" w:name="_Toc454386439"/>
            <w:bookmarkStart w:id="242" w:name="_Toc503985369"/>
            <w:bookmarkStart w:id="243" w:name="_Toc30062724"/>
            <w:bookmarkStart w:id="244" w:name="_Hlk30063208"/>
            <w:r>
              <w:rPr>
                <w:b/>
                <w:bCs/>
                <w:sz w:val="18"/>
                <w:szCs w:val="22"/>
              </w:rPr>
              <w:t>Gebruikersgroep</w:t>
            </w:r>
          </w:p>
        </w:tc>
        <w:tc>
          <w:tcPr>
            <w:tcW w:w="2569" w:type="dxa"/>
            <w:shd w:val="clear" w:color="auto" w:fill="6BBC93"/>
          </w:tcPr>
          <w:p w14:paraId="3D240943" w14:textId="77777777" w:rsidR="00E521A0" w:rsidRPr="002017B9" w:rsidRDefault="00E521A0" w:rsidP="005D5C45">
            <w:pPr>
              <w:rPr>
                <w:b/>
                <w:bCs/>
                <w:sz w:val="18"/>
                <w:szCs w:val="22"/>
              </w:rPr>
            </w:pPr>
            <w:r>
              <w:rPr>
                <w:b/>
                <w:bCs/>
                <w:sz w:val="18"/>
                <w:szCs w:val="22"/>
              </w:rPr>
              <w:t>KWh</w:t>
            </w:r>
          </w:p>
        </w:tc>
        <w:tc>
          <w:tcPr>
            <w:tcW w:w="2693" w:type="dxa"/>
            <w:shd w:val="clear" w:color="auto" w:fill="6BBC93"/>
          </w:tcPr>
          <w:p w14:paraId="2A841433" w14:textId="77777777" w:rsidR="00E521A0" w:rsidRPr="002017B9" w:rsidRDefault="00E521A0" w:rsidP="00E521A0">
            <w:pPr>
              <w:jc w:val="left"/>
              <w:rPr>
                <w:b/>
                <w:bCs/>
                <w:sz w:val="18"/>
                <w:szCs w:val="22"/>
              </w:rPr>
            </w:pPr>
            <w:r w:rsidRPr="002017B9">
              <w:rPr>
                <w:b/>
                <w:bCs/>
                <w:sz w:val="18"/>
                <w:szCs w:val="22"/>
              </w:rPr>
              <w:t xml:space="preserve">Percentage </w:t>
            </w:r>
            <w:r>
              <w:rPr>
                <w:b/>
                <w:bCs/>
                <w:sz w:val="18"/>
                <w:szCs w:val="22"/>
              </w:rPr>
              <w:t xml:space="preserve">van </w:t>
            </w:r>
            <w:r w:rsidRPr="002017B9">
              <w:rPr>
                <w:b/>
                <w:bCs/>
                <w:sz w:val="18"/>
                <w:szCs w:val="22"/>
              </w:rPr>
              <w:t>totaal</w:t>
            </w:r>
          </w:p>
        </w:tc>
      </w:tr>
      <w:tr w:rsidR="00E521A0" w:rsidRPr="002017B9" w14:paraId="435EAECA" w14:textId="77777777" w:rsidTr="00E521A0">
        <w:trPr>
          <w:trHeight w:val="217"/>
        </w:trPr>
        <w:tc>
          <w:tcPr>
            <w:tcW w:w="3805" w:type="dxa"/>
            <w:vAlign w:val="bottom"/>
          </w:tcPr>
          <w:p w14:paraId="4C4E069B" w14:textId="77777777" w:rsidR="00E521A0" w:rsidRDefault="00E521A0" w:rsidP="005D5C45">
            <w:pPr>
              <w:rPr>
                <w:rFonts w:cs="Arial"/>
                <w:color w:val="000000"/>
                <w:sz w:val="18"/>
                <w:szCs w:val="18"/>
              </w:rPr>
            </w:pPr>
            <w:r>
              <w:rPr>
                <w:rFonts w:cs="Arial"/>
                <w:color w:val="000000"/>
                <w:sz w:val="18"/>
                <w:szCs w:val="18"/>
              </w:rPr>
              <w:t>Openbare verlichting</w:t>
            </w:r>
          </w:p>
        </w:tc>
        <w:tc>
          <w:tcPr>
            <w:tcW w:w="2569" w:type="dxa"/>
            <w:vAlign w:val="bottom"/>
          </w:tcPr>
          <w:p w14:paraId="686040B9" w14:textId="2ECEA7D6" w:rsidR="00E521A0" w:rsidRDefault="00785C4B" w:rsidP="00E521A0">
            <w:pPr>
              <w:jc w:val="left"/>
              <w:rPr>
                <w:rFonts w:cs="Arial"/>
                <w:color w:val="000000"/>
                <w:sz w:val="18"/>
                <w:szCs w:val="18"/>
              </w:rPr>
            </w:pPr>
            <w:r w:rsidRPr="00785C4B">
              <w:rPr>
                <w:rFonts w:cs="Arial"/>
                <w:color w:val="000000"/>
                <w:sz w:val="18"/>
                <w:szCs w:val="18"/>
              </w:rPr>
              <w:t>3</w:t>
            </w:r>
            <w:r>
              <w:rPr>
                <w:rFonts w:cs="Arial"/>
                <w:color w:val="000000"/>
                <w:sz w:val="18"/>
                <w:szCs w:val="18"/>
              </w:rPr>
              <w:t>.</w:t>
            </w:r>
            <w:r w:rsidRPr="00785C4B">
              <w:rPr>
                <w:rFonts w:cs="Arial"/>
                <w:color w:val="000000"/>
                <w:sz w:val="18"/>
                <w:szCs w:val="18"/>
              </w:rPr>
              <w:t>587</w:t>
            </w:r>
            <w:r>
              <w:rPr>
                <w:rFonts w:cs="Arial"/>
                <w:color w:val="000000"/>
                <w:sz w:val="18"/>
                <w:szCs w:val="18"/>
              </w:rPr>
              <w:t>.</w:t>
            </w:r>
            <w:r w:rsidRPr="00785C4B">
              <w:rPr>
                <w:rFonts w:cs="Arial"/>
                <w:color w:val="000000"/>
                <w:sz w:val="18"/>
                <w:szCs w:val="18"/>
              </w:rPr>
              <w:t>193</w:t>
            </w:r>
          </w:p>
        </w:tc>
        <w:tc>
          <w:tcPr>
            <w:tcW w:w="2693" w:type="dxa"/>
            <w:vAlign w:val="bottom"/>
          </w:tcPr>
          <w:p w14:paraId="4F9FDFEF" w14:textId="2DBB39B7" w:rsidR="00E521A0" w:rsidRDefault="00426C70" w:rsidP="005D5C45">
            <w:pPr>
              <w:jc w:val="center"/>
              <w:rPr>
                <w:sz w:val="18"/>
                <w:szCs w:val="18"/>
              </w:rPr>
            </w:pPr>
            <w:r>
              <w:rPr>
                <w:sz w:val="18"/>
                <w:szCs w:val="18"/>
              </w:rPr>
              <w:t>52,5</w:t>
            </w:r>
            <w:r w:rsidR="00E521A0">
              <w:rPr>
                <w:sz w:val="18"/>
                <w:szCs w:val="18"/>
              </w:rPr>
              <w:t>%</w:t>
            </w:r>
          </w:p>
        </w:tc>
      </w:tr>
      <w:tr w:rsidR="00E521A0" w:rsidRPr="002017B9" w14:paraId="162C1B1A" w14:textId="77777777" w:rsidTr="00E521A0">
        <w:trPr>
          <w:trHeight w:val="217"/>
        </w:trPr>
        <w:tc>
          <w:tcPr>
            <w:tcW w:w="3805" w:type="dxa"/>
            <w:vAlign w:val="bottom"/>
          </w:tcPr>
          <w:p w14:paraId="2264427E" w14:textId="77777777" w:rsidR="00E521A0" w:rsidRPr="00B251AE" w:rsidRDefault="00E521A0" w:rsidP="005D5C45">
            <w:pPr>
              <w:rPr>
                <w:sz w:val="18"/>
                <w:szCs w:val="18"/>
              </w:rPr>
            </w:pPr>
            <w:r>
              <w:rPr>
                <w:rFonts w:cs="Arial"/>
                <w:color w:val="000000"/>
                <w:sz w:val="18"/>
                <w:szCs w:val="18"/>
              </w:rPr>
              <w:t>Kantoorpanden</w:t>
            </w:r>
          </w:p>
        </w:tc>
        <w:tc>
          <w:tcPr>
            <w:tcW w:w="2569" w:type="dxa"/>
            <w:vAlign w:val="bottom"/>
          </w:tcPr>
          <w:p w14:paraId="7B579DB5" w14:textId="761AC56F" w:rsidR="00E521A0" w:rsidRPr="00B251AE" w:rsidRDefault="00E521A0" w:rsidP="00E521A0">
            <w:pPr>
              <w:jc w:val="left"/>
              <w:rPr>
                <w:sz w:val="18"/>
                <w:szCs w:val="18"/>
              </w:rPr>
            </w:pPr>
            <w:r>
              <w:rPr>
                <w:rFonts w:cs="Arial"/>
                <w:color w:val="000000"/>
                <w:sz w:val="18"/>
                <w:szCs w:val="18"/>
              </w:rPr>
              <w:t>1.</w:t>
            </w:r>
            <w:r w:rsidR="00785C4B">
              <w:rPr>
                <w:rFonts w:cs="Arial"/>
                <w:color w:val="000000"/>
                <w:sz w:val="18"/>
                <w:szCs w:val="18"/>
              </w:rPr>
              <w:t>706.124</w:t>
            </w:r>
          </w:p>
        </w:tc>
        <w:tc>
          <w:tcPr>
            <w:tcW w:w="2693" w:type="dxa"/>
            <w:vAlign w:val="bottom"/>
          </w:tcPr>
          <w:p w14:paraId="6B4A22F6" w14:textId="66FB7DBA" w:rsidR="00E521A0" w:rsidRPr="00B251AE" w:rsidRDefault="00426C70" w:rsidP="005D5C45">
            <w:pPr>
              <w:jc w:val="center"/>
              <w:rPr>
                <w:sz w:val="18"/>
                <w:szCs w:val="18"/>
              </w:rPr>
            </w:pPr>
            <w:r>
              <w:rPr>
                <w:sz w:val="18"/>
                <w:szCs w:val="18"/>
              </w:rPr>
              <w:t>25,0</w:t>
            </w:r>
            <w:r w:rsidR="00E521A0">
              <w:rPr>
                <w:sz w:val="18"/>
                <w:szCs w:val="18"/>
              </w:rPr>
              <w:t>%</w:t>
            </w:r>
          </w:p>
        </w:tc>
      </w:tr>
      <w:tr w:rsidR="00E521A0" w:rsidRPr="002017B9" w14:paraId="1C960AE2" w14:textId="77777777" w:rsidTr="00E521A0">
        <w:trPr>
          <w:trHeight w:val="98"/>
        </w:trPr>
        <w:tc>
          <w:tcPr>
            <w:tcW w:w="3805" w:type="dxa"/>
            <w:vAlign w:val="bottom"/>
          </w:tcPr>
          <w:p w14:paraId="35185EEE" w14:textId="77777777" w:rsidR="00E521A0" w:rsidRPr="00C77956" w:rsidRDefault="00E521A0" w:rsidP="005D5C45">
            <w:pPr>
              <w:rPr>
                <w:rFonts w:cs="Arial"/>
                <w:color w:val="000000"/>
                <w:sz w:val="18"/>
                <w:szCs w:val="18"/>
              </w:rPr>
            </w:pPr>
            <w:r>
              <w:rPr>
                <w:rFonts w:cs="Arial"/>
                <w:color w:val="000000"/>
                <w:sz w:val="18"/>
                <w:szCs w:val="18"/>
              </w:rPr>
              <w:t>Waterhuishouden</w:t>
            </w:r>
          </w:p>
        </w:tc>
        <w:tc>
          <w:tcPr>
            <w:tcW w:w="2569" w:type="dxa"/>
            <w:vAlign w:val="bottom"/>
          </w:tcPr>
          <w:p w14:paraId="02FEA9EE" w14:textId="3CC60751" w:rsidR="00E521A0" w:rsidRPr="00B251AE" w:rsidRDefault="00785C4B" w:rsidP="00E521A0">
            <w:pPr>
              <w:jc w:val="left"/>
              <w:rPr>
                <w:sz w:val="18"/>
                <w:szCs w:val="18"/>
              </w:rPr>
            </w:pPr>
            <w:r>
              <w:rPr>
                <w:rFonts w:cs="Arial"/>
                <w:color w:val="000000"/>
                <w:sz w:val="18"/>
                <w:szCs w:val="18"/>
              </w:rPr>
              <w:t>1.108.246</w:t>
            </w:r>
          </w:p>
        </w:tc>
        <w:tc>
          <w:tcPr>
            <w:tcW w:w="2693" w:type="dxa"/>
            <w:vAlign w:val="bottom"/>
          </w:tcPr>
          <w:p w14:paraId="7EC9BE4A" w14:textId="1BC8C3BD" w:rsidR="00E521A0" w:rsidRPr="00B251AE" w:rsidRDefault="00785C4B" w:rsidP="005D5C45">
            <w:pPr>
              <w:jc w:val="center"/>
              <w:rPr>
                <w:sz w:val="18"/>
                <w:szCs w:val="18"/>
              </w:rPr>
            </w:pPr>
            <w:r>
              <w:rPr>
                <w:sz w:val="18"/>
                <w:szCs w:val="18"/>
              </w:rPr>
              <w:t>16,</w:t>
            </w:r>
            <w:r w:rsidR="00426C70">
              <w:rPr>
                <w:sz w:val="18"/>
                <w:szCs w:val="18"/>
              </w:rPr>
              <w:t>2</w:t>
            </w:r>
            <w:r w:rsidR="00E521A0">
              <w:rPr>
                <w:sz w:val="18"/>
                <w:szCs w:val="18"/>
              </w:rPr>
              <w:t>%</w:t>
            </w:r>
          </w:p>
        </w:tc>
      </w:tr>
    </w:tbl>
    <w:p w14:paraId="15EB09DC" w14:textId="48A83871" w:rsidR="00C85A48" w:rsidRDefault="00C85A48" w:rsidP="00E521A0">
      <w:r w:rsidRPr="005F70BB">
        <w:rPr>
          <w:i/>
          <w:iCs/>
          <w:sz w:val="18"/>
          <w:szCs w:val="22"/>
        </w:rPr>
        <w:t xml:space="preserve">Tabel </w:t>
      </w:r>
      <w:r>
        <w:rPr>
          <w:i/>
          <w:iCs/>
          <w:sz w:val="18"/>
          <w:szCs w:val="22"/>
        </w:rPr>
        <w:t>4</w:t>
      </w:r>
      <w:r w:rsidRPr="005F70BB">
        <w:rPr>
          <w:i/>
          <w:iCs/>
          <w:sz w:val="18"/>
          <w:szCs w:val="22"/>
        </w:rPr>
        <w:t xml:space="preserve"> | </w:t>
      </w:r>
      <w:r>
        <w:rPr>
          <w:i/>
          <w:iCs/>
          <w:sz w:val="18"/>
          <w:szCs w:val="22"/>
        </w:rPr>
        <w:t>Grootgebruikers elektra</w:t>
      </w:r>
    </w:p>
    <w:p w14:paraId="58D47924" w14:textId="77777777" w:rsidR="00426C70" w:rsidRDefault="00426C70" w:rsidP="00E521A0"/>
    <w:p w14:paraId="0C7A61F9" w14:textId="65594517" w:rsidR="00426C70" w:rsidRPr="00426C70" w:rsidRDefault="00426C70" w:rsidP="00E521A0">
      <w:pPr>
        <w:rPr>
          <w:i/>
          <w:iCs/>
        </w:rPr>
      </w:pPr>
      <w:r>
        <w:rPr>
          <w:i/>
          <w:iCs/>
        </w:rPr>
        <w:t>Openbare verlichting</w:t>
      </w:r>
    </w:p>
    <w:p w14:paraId="43FD3CDC" w14:textId="52B4817A" w:rsidR="00031A9A" w:rsidRDefault="006C1BF0" w:rsidP="00E521A0">
      <w:r>
        <w:t>Openbare verlichting (OV) is voor meer dan de helft van het elektraverbruik verantwoordelijk</w:t>
      </w:r>
      <w:r w:rsidR="00031A9A">
        <w:t>.</w:t>
      </w:r>
      <w:r>
        <w:t xml:space="preserve"> Gemeente Ede is </w:t>
      </w:r>
      <w:r w:rsidR="00785C4B">
        <w:t xml:space="preserve">sinds 2008 </w:t>
      </w:r>
      <w:r>
        <w:t>be</w:t>
      </w:r>
      <w:r w:rsidR="00785C4B">
        <w:t>zig</w:t>
      </w:r>
      <w:r>
        <w:t xml:space="preserve"> met het ‘</w:t>
      </w:r>
      <w:proofErr w:type="spellStart"/>
      <w:r>
        <w:t>verledden</w:t>
      </w:r>
      <w:proofErr w:type="spellEnd"/>
      <w:r>
        <w:t>’ van het OV</w:t>
      </w:r>
      <w:r w:rsidR="000D2F21">
        <w:t>.</w:t>
      </w:r>
      <w:r w:rsidR="00426C70">
        <w:t xml:space="preserve"> Nieuwe armaturen zijn standaard voorzien van LED. Een versnelling van het ‘</w:t>
      </w:r>
      <w:proofErr w:type="spellStart"/>
      <w:r w:rsidR="00426C70">
        <w:t>verledden</w:t>
      </w:r>
      <w:proofErr w:type="spellEnd"/>
      <w:r w:rsidR="00426C70">
        <w:t xml:space="preserve">’ vindt vooralsnog niet plaats </w:t>
      </w:r>
    </w:p>
    <w:p w14:paraId="2DECA3C0" w14:textId="0B4F7426" w:rsidR="002718C7" w:rsidRPr="002718C7" w:rsidRDefault="002718C7" w:rsidP="00E521A0">
      <w:pPr>
        <w:rPr>
          <w:i/>
          <w:iCs/>
        </w:rPr>
      </w:pPr>
      <w:r>
        <w:rPr>
          <w:i/>
          <w:iCs/>
        </w:rPr>
        <w:t>Kantoorpanden</w:t>
      </w:r>
    </w:p>
    <w:p w14:paraId="2ACC0DF8" w14:textId="51FE9024" w:rsidR="00E531B1" w:rsidRDefault="00031A9A" w:rsidP="00E521A0">
      <w:r>
        <w:t>Gemeente Ede heeft vijf kantoorpanden</w:t>
      </w:r>
      <w:r w:rsidR="005D3FDB">
        <w:t xml:space="preserve"> (waarvan twee locatie</w:t>
      </w:r>
      <w:r w:rsidR="00854E47">
        <w:t>s</w:t>
      </w:r>
      <w:r w:rsidR="005D3FDB">
        <w:t xml:space="preserve"> door Werkkracht worden gebruikt)</w:t>
      </w:r>
      <w:r>
        <w:t xml:space="preserve"> en één gemeentewerf. </w:t>
      </w:r>
    </w:p>
    <w:p w14:paraId="3BC4053C" w14:textId="578F03B6" w:rsidR="00C85A48" w:rsidRDefault="00E33DD2" w:rsidP="00E521A0">
      <w:r>
        <w:rPr>
          <w:noProof/>
        </w:rPr>
        <w:lastRenderedPageBreak/>
        <w:drawing>
          <wp:inline distT="0" distB="0" distL="0" distR="0" wp14:anchorId="248E3AB4" wp14:editId="6D65D96E">
            <wp:extent cx="4572000" cy="2743200"/>
            <wp:effectExtent l="0" t="0" r="0" b="0"/>
            <wp:docPr id="3" name="Grafiek 3">
              <a:extLst xmlns:a="http://schemas.openxmlformats.org/drawingml/2006/main">
                <a:ext uri="{FF2B5EF4-FFF2-40B4-BE49-F238E27FC236}">
                  <a16:creationId xmlns:a16="http://schemas.microsoft.com/office/drawing/2014/main" id="{1DF199DF-122E-48E2-AF75-14354D53A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4342DC" w14:textId="001579E6" w:rsidR="00C85A48" w:rsidRDefault="00C85A48" w:rsidP="00E521A0">
      <w:r>
        <w:rPr>
          <w:i/>
          <w:iCs/>
          <w:sz w:val="18"/>
          <w:szCs w:val="22"/>
        </w:rPr>
        <w:t>Verdeling elektraverbruik onder kantoorpanden en gemeentewerf</w:t>
      </w:r>
      <w:r w:rsidR="00E33DD2">
        <w:rPr>
          <w:i/>
          <w:iCs/>
          <w:sz w:val="18"/>
          <w:szCs w:val="22"/>
        </w:rPr>
        <w:t xml:space="preserve"> 2019 en 2020</w:t>
      </w:r>
    </w:p>
    <w:p w14:paraId="3D3BEC55" w14:textId="77777777" w:rsidR="00E33DD2" w:rsidRDefault="00E33DD2" w:rsidP="00E521A0"/>
    <w:p w14:paraId="2F06E3B1" w14:textId="4002611F" w:rsidR="002718C7" w:rsidRDefault="00C85A48" w:rsidP="00E521A0">
      <w:r>
        <w:t xml:space="preserve">Bovenstaande tabel geeft duidelijk weer </w:t>
      </w:r>
      <w:r w:rsidR="00143CA9">
        <w:t xml:space="preserve">dat </w:t>
      </w:r>
      <w:r>
        <w:t xml:space="preserve">de locatie Bergstraat de grootste verbruiker is van stroom. Hier liggen </w:t>
      </w:r>
      <w:r w:rsidR="002718C7">
        <w:t>dan ook de focus op de verduurzaming</w:t>
      </w:r>
      <w:r>
        <w:t xml:space="preserve">. </w:t>
      </w:r>
      <w:r w:rsidR="00E33DD2">
        <w:t>Ook is te zien dat op alle locaties een daling van het energiegebruik is gerealiseerd.</w:t>
      </w:r>
    </w:p>
    <w:p w14:paraId="68A489EC" w14:textId="65C79FC6" w:rsidR="002718C7" w:rsidRDefault="006C1BF0" w:rsidP="00E521A0">
      <w:r>
        <w:t>Gemeente Ede voer</w:t>
      </w:r>
      <w:r w:rsidR="002718C7">
        <w:t>t momenteel een aantal</w:t>
      </w:r>
      <w:r>
        <w:t xml:space="preserve"> van EED maatregelen </w:t>
      </w:r>
      <w:r w:rsidR="002718C7">
        <w:t xml:space="preserve">uit </w:t>
      </w:r>
      <w:r>
        <w:t>om stroom verbruik te reduceren</w:t>
      </w:r>
      <w:r w:rsidR="002718C7">
        <w:t>, zoals:</w:t>
      </w:r>
    </w:p>
    <w:p w14:paraId="6CC45F7E" w14:textId="450ED0A2" w:rsidR="002718C7" w:rsidRDefault="002718C7" w:rsidP="00E521A0">
      <w:r>
        <w:t xml:space="preserve">1. </w:t>
      </w:r>
      <w:proofErr w:type="spellStart"/>
      <w:r>
        <w:t>verledden</w:t>
      </w:r>
      <w:proofErr w:type="spellEnd"/>
      <w:r>
        <w:t xml:space="preserve"> van de binnenverlichting;</w:t>
      </w:r>
    </w:p>
    <w:p w14:paraId="00EC7BDF" w14:textId="6466A5AD" w:rsidR="002718C7" w:rsidRDefault="002718C7" w:rsidP="00E521A0">
      <w:r>
        <w:t>2. optimalisatie van de liften;</w:t>
      </w:r>
    </w:p>
    <w:p w14:paraId="50EEBAFC" w14:textId="5CE6B7F7" w:rsidR="002718C7" w:rsidRDefault="002718C7" w:rsidP="00E521A0">
      <w:r>
        <w:t xml:space="preserve">3. renovatie van het dak </w:t>
      </w:r>
      <w:r w:rsidR="00DA03CB">
        <w:t xml:space="preserve">Raadhuis </w:t>
      </w:r>
      <w:r>
        <w:t>met optimalisatie het GBS en het klimaatsysteem.</w:t>
      </w:r>
    </w:p>
    <w:p w14:paraId="3767E578" w14:textId="4077C037" w:rsidR="002718C7" w:rsidRDefault="002718C7" w:rsidP="00E521A0">
      <w:r>
        <w:t>Effecten van deze maatregelen zijn nog niet te zien in het energiegebruik van 2020.</w:t>
      </w:r>
    </w:p>
    <w:p w14:paraId="5AC03C8E" w14:textId="77777777" w:rsidR="002718C7" w:rsidRDefault="002718C7" w:rsidP="00E521A0"/>
    <w:p w14:paraId="477B11C4" w14:textId="37E97E92" w:rsidR="002718C7" w:rsidRDefault="002718C7" w:rsidP="00E521A0">
      <w:r>
        <w:t xml:space="preserve">Daarnaast zijn </w:t>
      </w:r>
      <w:r w:rsidR="00064E9C">
        <w:t xml:space="preserve">in 2020 </w:t>
      </w:r>
      <w:r>
        <w:t>een aantal maatregelen genomen die ook effect hebben op het energiegebruik:</w:t>
      </w:r>
    </w:p>
    <w:p w14:paraId="78ACDFE1" w14:textId="74075FF3" w:rsidR="002718C7" w:rsidRDefault="002718C7" w:rsidP="00E521A0">
      <w:r>
        <w:t xml:space="preserve">a. outsourcing van </w:t>
      </w:r>
      <w:r w:rsidR="00DA03CB">
        <w:t>drukkerij Bergstraat;</w:t>
      </w:r>
    </w:p>
    <w:p w14:paraId="59F8F51F" w14:textId="40B4085F" w:rsidR="00DA03CB" w:rsidRDefault="00DA03CB" w:rsidP="00E521A0">
      <w:r>
        <w:t xml:space="preserve">b. introductie nieuwe </w:t>
      </w:r>
      <w:proofErr w:type="spellStart"/>
      <w:r>
        <w:t>thin</w:t>
      </w:r>
      <w:proofErr w:type="spellEnd"/>
      <w:r>
        <w:t xml:space="preserve"> clients op de werkplekken. </w:t>
      </w:r>
    </w:p>
    <w:p w14:paraId="55B1E9E5" w14:textId="696E81A6" w:rsidR="00DA03CB" w:rsidRDefault="00DA03CB" w:rsidP="00E521A0">
      <w:r>
        <w:t>c. afwezigheid van de ijsbaan tijdens oud en nieuw.</w:t>
      </w:r>
    </w:p>
    <w:p w14:paraId="261F448A" w14:textId="77777777" w:rsidR="00DA03CB" w:rsidRDefault="00DA03CB" w:rsidP="00E521A0"/>
    <w:p w14:paraId="06A01105" w14:textId="50BA9FF6" w:rsidR="00DA03CB" w:rsidRDefault="002718C7" w:rsidP="00E521A0">
      <w:r>
        <w:t xml:space="preserve">Tevens is een </w:t>
      </w:r>
      <w:r w:rsidR="006C1BF0">
        <w:t xml:space="preserve">energiemanagementsysteem </w:t>
      </w:r>
      <w:r>
        <w:t xml:space="preserve">ingericht </w:t>
      </w:r>
      <w:r w:rsidR="006C1BF0">
        <w:t xml:space="preserve">om beter inzicht te krijgen in de verbruiken van de panden. </w:t>
      </w:r>
      <w:r w:rsidR="00DA03CB">
        <w:t>Dit heeft in 2020 tot diverse bijsturingen geleid. Het energiebeheersysteem heeft evenwel nog meer vragen opgeroepen over de gebruiksprofielen waar op dit moment nog onderzoek naar wordt gedaan en die tot een verwachte besparing zullen leiden. Met name omdat het GBS van het raadhuis niet naar behoren functioneert kunnen niet alle inzichten tot relevante maatregelen worden verwerkt. Na de dakrenovatie wordt een aanzienlijke reductie van het energiegebruik verwacht door optimalisatie in de aansturing.</w:t>
      </w:r>
    </w:p>
    <w:p w14:paraId="69812182" w14:textId="7D00112E" w:rsidR="00C85A48" w:rsidRDefault="006C1BF0" w:rsidP="00E521A0">
      <w:r>
        <w:t>Het uitvoeren van de EED maatregelen zal een reductie in stroomverbruik van 6% opleveren.</w:t>
      </w:r>
    </w:p>
    <w:p w14:paraId="1E195C92" w14:textId="5BDDA879" w:rsidR="002718C7" w:rsidRDefault="002718C7" w:rsidP="00E521A0"/>
    <w:p w14:paraId="6B53C807" w14:textId="77777777" w:rsidR="00143CA9" w:rsidRDefault="00143CA9" w:rsidP="00E521A0">
      <w:pPr>
        <w:rPr>
          <w:b/>
          <w:bCs/>
          <w:i/>
          <w:iCs/>
        </w:rPr>
      </w:pPr>
    </w:p>
    <w:p w14:paraId="61950FA2" w14:textId="3654B941" w:rsidR="002718C7" w:rsidRPr="002718C7" w:rsidRDefault="002718C7" w:rsidP="00E521A0">
      <w:pPr>
        <w:rPr>
          <w:b/>
          <w:bCs/>
          <w:i/>
          <w:iCs/>
        </w:rPr>
      </w:pPr>
      <w:r>
        <w:rPr>
          <w:b/>
          <w:bCs/>
          <w:i/>
          <w:iCs/>
        </w:rPr>
        <w:lastRenderedPageBreak/>
        <w:t>Corona</w:t>
      </w:r>
    </w:p>
    <w:p w14:paraId="1957E44A" w14:textId="72FDC157" w:rsidR="002718C7" w:rsidRDefault="002718C7" w:rsidP="00E521A0">
      <w:r>
        <w:t xml:space="preserve">Het energiegebruik in 2020 is niet echt representatief voor een normaal jaar. Door corona zijn veel werkplekken niet bezet geweest. Gemeente Ede heeft </w:t>
      </w:r>
      <w:proofErr w:type="gramStart"/>
      <w:r>
        <w:t>er voor</w:t>
      </w:r>
      <w:proofErr w:type="gramEnd"/>
      <w:r>
        <w:t xml:space="preserve"> gekozen de kantoorpanden wel open te houden, zodat wel elke dag activiteiten waren. Welk effect de lagere bezetting heeft op het stroomgebruik is moeilijk in te schatten. Qua verlichting zal het gebruik minder zijn geweest. Het datacentrum zal wellicht zwaarder zijn belast door het vele online werken. Ook de belasting van de luchtbehandeling zal anders zijn geweest; niet </w:t>
      </w:r>
      <w:proofErr w:type="gramStart"/>
      <w:r>
        <w:t>perse</w:t>
      </w:r>
      <w:proofErr w:type="gramEnd"/>
      <w:r>
        <w:t xml:space="preserve"> minder zwaar. </w:t>
      </w:r>
    </w:p>
    <w:p w14:paraId="0BEF2503" w14:textId="37E69AD1" w:rsidR="00E33DD2" w:rsidRDefault="00E33DD2" w:rsidP="00E521A0"/>
    <w:p w14:paraId="138F2BE9" w14:textId="7A93A0C4" w:rsidR="00E33DD2" w:rsidRPr="005F1573" w:rsidRDefault="00E33DD2" w:rsidP="00E33DD2">
      <w:pPr>
        <w:pStyle w:val="Kop2"/>
        <w:numPr>
          <w:ilvl w:val="1"/>
          <w:numId w:val="5"/>
        </w:numPr>
      </w:pPr>
      <w:bookmarkStart w:id="245" w:name="_Toc69989211"/>
      <w:r w:rsidRPr="005F1573">
        <w:t xml:space="preserve">Analyse </w:t>
      </w:r>
      <w:r>
        <w:t>Gasgebruik</w:t>
      </w:r>
      <w:bookmarkEnd w:id="245"/>
    </w:p>
    <w:p w14:paraId="3137D91A" w14:textId="77777777" w:rsidR="00A64260" w:rsidRDefault="00A64260" w:rsidP="00E521A0"/>
    <w:p w14:paraId="342AFF78" w14:textId="5AE1AF50" w:rsidR="00A64260" w:rsidRDefault="004B1B37" w:rsidP="00E521A0">
      <w:r>
        <w:t xml:space="preserve">In 2019 maakt het gasgebruik nog 12% uit van de gemeentelijke CO2 footprint. In 2020 is dat gereduceerd tot slechts 2%. Onderstaand grafiek laat het verloop van het gasgebruik van de 3 kantoorpanden van gemeente Ede zien. </w:t>
      </w:r>
    </w:p>
    <w:p w14:paraId="7A847391" w14:textId="77777777" w:rsidR="00A64260" w:rsidRDefault="00A64260" w:rsidP="00E521A0"/>
    <w:p w14:paraId="24CE25DC" w14:textId="1F0F7A9D" w:rsidR="00E33DD2" w:rsidRDefault="00A64260" w:rsidP="00E521A0">
      <w:r>
        <w:rPr>
          <w:noProof/>
        </w:rPr>
        <w:drawing>
          <wp:inline distT="0" distB="0" distL="0" distR="0" wp14:anchorId="0633D5FF" wp14:editId="775342B3">
            <wp:extent cx="4572000" cy="2743200"/>
            <wp:effectExtent l="0" t="0" r="0" b="0"/>
            <wp:docPr id="5" name="Grafiek 5">
              <a:extLst xmlns:a="http://schemas.openxmlformats.org/drawingml/2006/main">
                <a:ext uri="{FF2B5EF4-FFF2-40B4-BE49-F238E27FC236}">
                  <a16:creationId xmlns:a16="http://schemas.microsoft.com/office/drawing/2014/main" id="{66F619A7-DE3F-44B5-968F-D22B6E3F8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DF97C0" w14:textId="004ADF85" w:rsidR="004B1B37" w:rsidRDefault="004B1B37" w:rsidP="00E521A0">
      <w:r>
        <w:t>De sterke teruggang in het gebruik heeft een aantal oorzaken:</w:t>
      </w:r>
    </w:p>
    <w:p w14:paraId="536DAE15" w14:textId="75DEF851" w:rsidR="004B1B37" w:rsidRPr="004B1B37" w:rsidRDefault="004B1B37" w:rsidP="00E521A0">
      <w:pPr>
        <w:rPr>
          <w:i/>
          <w:iCs/>
        </w:rPr>
      </w:pPr>
      <w:proofErr w:type="spellStart"/>
      <w:r>
        <w:rPr>
          <w:i/>
          <w:iCs/>
        </w:rPr>
        <w:t>Asakkerweg</w:t>
      </w:r>
      <w:proofErr w:type="spellEnd"/>
      <w:r>
        <w:rPr>
          <w:i/>
          <w:iCs/>
        </w:rPr>
        <w:t xml:space="preserve"> 8</w:t>
      </w:r>
    </w:p>
    <w:p w14:paraId="7915A253" w14:textId="3D98BCB3" w:rsidR="004B1B37" w:rsidRDefault="004B1B37" w:rsidP="00E521A0">
      <w:r>
        <w:t>Eind 2019 is een slimme meter geplaatst waardoor aan het licht kwam dat een grote hoeveelheid gas uit het verleden niet was verrekend. D</w:t>
      </w:r>
      <w:r w:rsidR="00143CA9">
        <w:t>ie verrekening</w:t>
      </w:r>
      <w:r>
        <w:t xml:space="preserve"> heeft in 2019 plaatsgevonden. Het gebruik van 2020 geeft een beter beeld van het reguliere gebruik.</w:t>
      </w:r>
    </w:p>
    <w:p w14:paraId="1D3E12BA" w14:textId="0FCD10F1" w:rsidR="004B1B37" w:rsidRPr="004B1B37" w:rsidRDefault="004B1B37" w:rsidP="00E521A0">
      <w:pPr>
        <w:rPr>
          <w:i/>
          <w:iCs/>
        </w:rPr>
      </w:pPr>
      <w:r>
        <w:rPr>
          <w:i/>
          <w:iCs/>
        </w:rPr>
        <w:t>Bergstraat 4</w:t>
      </w:r>
    </w:p>
    <w:p w14:paraId="5E231282" w14:textId="622D2672" w:rsidR="004B1B37" w:rsidRDefault="004B1B37" w:rsidP="00E521A0">
      <w:r>
        <w:t xml:space="preserve">Eind 2019 is Bergstraat 4 aangesloten op het warmtenet. De gasaansluiting is verwijderd. Daardoor is het gasgebruik </w:t>
      </w:r>
      <w:proofErr w:type="gramStart"/>
      <w:r>
        <w:t>terug gebracht</w:t>
      </w:r>
      <w:proofErr w:type="gramEnd"/>
      <w:r>
        <w:t xml:space="preserve"> tot nihil.</w:t>
      </w:r>
    </w:p>
    <w:p w14:paraId="0C8B9662" w14:textId="4EBDB978" w:rsidR="004B1B37" w:rsidRPr="004B1B37" w:rsidRDefault="004B1B37" w:rsidP="00E521A0">
      <w:pPr>
        <w:rPr>
          <w:i/>
          <w:iCs/>
        </w:rPr>
      </w:pPr>
      <w:r>
        <w:rPr>
          <w:i/>
          <w:iCs/>
        </w:rPr>
        <w:t>Raadhuisplein 2</w:t>
      </w:r>
    </w:p>
    <w:p w14:paraId="01EB5690" w14:textId="106FCDD1" w:rsidR="004B1B37" w:rsidRDefault="004B1B37" w:rsidP="00E521A0">
      <w:r>
        <w:t xml:space="preserve">Energiemonitoring heeft aan het licht gebracht dat tijdens het stookseizoen in delen van de Doelen de warmte weer werd </w:t>
      </w:r>
      <w:proofErr w:type="spellStart"/>
      <w:r>
        <w:t>weggekoeld</w:t>
      </w:r>
      <w:proofErr w:type="spellEnd"/>
      <w:r>
        <w:t xml:space="preserve"> door de koelinstallatie. De koelinstallatie is daarom in de winter uit gezet. Hierdoor wordt ca. 30.000 m3 gas per jaar bespaard.</w:t>
      </w:r>
    </w:p>
    <w:p w14:paraId="7793724D" w14:textId="6E94DAD9" w:rsidR="004B1B37" w:rsidRDefault="004B1B37" w:rsidP="00E521A0"/>
    <w:p w14:paraId="5F9C9FCE" w14:textId="77777777" w:rsidR="004B1B37" w:rsidRDefault="004B1B37" w:rsidP="00E521A0"/>
    <w:p w14:paraId="11538156" w14:textId="4B9575AA" w:rsidR="005F1573" w:rsidRDefault="005F1573" w:rsidP="00E521A0"/>
    <w:p w14:paraId="260A0180" w14:textId="7C8F00EA" w:rsidR="005F1573" w:rsidRPr="00223D50" w:rsidRDefault="005F1573" w:rsidP="005F1573">
      <w:pPr>
        <w:pStyle w:val="Kop2"/>
        <w:numPr>
          <w:ilvl w:val="1"/>
          <w:numId w:val="5"/>
        </w:numPr>
      </w:pPr>
      <w:bookmarkStart w:id="246" w:name="_Toc69989212"/>
      <w:r w:rsidRPr="00223D50">
        <w:lastRenderedPageBreak/>
        <w:t>Analyse Wagenpark</w:t>
      </w:r>
      <w:bookmarkEnd w:id="246"/>
    </w:p>
    <w:p w14:paraId="798A32C3" w14:textId="77777777" w:rsidR="00223D50" w:rsidRPr="00223D50" w:rsidRDefault="00223D50" w:rsidP="00223D50">
      <w:r w:rsidRPr="00223D50">
        <w:rPr>
          <w:szCs w:val="20"/>
        </w:rPr>
        <w:t xml:space="preserve">‘Zoals eerder genoemd wordt 2% van de CO2-uitstoot veroorzaakt door het brandstofverbruik van het wagenpark (diesel). Op basis van de kentekens is er via het RDW achterhaald wat de kengetallen zijn van het wagenpark over het jaar 2020. Het </w:t>
      </w:r>
      <w:r w:rsidRPr="00223D50">
        <w:t>wagenpark bestaat op dit moment (april 2021) uit 38 voertuigen en ziet er als volgt uit:</w:t>
      </w:r>
    </w:p>
    <w:p w14:paraId="45CA600C" w14:textId="77777777" w:rsidR="00223D50" w:rsidRPr="00223D50" w:rsidRDefault="00223D50" w:rsidP="00223D50">
      <w:r w:rsidRPr="00223D50">
        <w:t>5 benzine</w:t>
      </w:r>
    </w:p>
    <w:p w14:paraId="7FD373EA" w14:textId="77777777" w:rsidR="00223D50" w:rsidRPr="00223D50" w:rsidRDefault="00223D50" w:rsidP="00223D50">
      <w:r w:rsidRPr="00223D50">
        <w:t>18 diesel</w:t>
      </w:r>
    </w:p>
    <w:p w14:paraId="6E12C3C1" w14:textId="77777777" w:rsidR="00223D50" w:rsidRPr="00223D50" w:rsidRDefault="00223D50" w:rsidP="00223D50">
      <w:r w:rsidRPr="00223D50">
        <w:t>7 groengas CNG (startmotor op benzine)</w:t>
      </w:r>
    </w:p>
    <w:p w14:paraId="581F5F6E" w14:textId="77777777" w:rsidR="00223D50" w:rsidRPr="00223D50" w:rsidRDefault="00223D50" w:rsidP="00223D50">
      <w:r w:rsidRPr="00223D50">
        <w:t>7 elektrisch</w:t>
      </w:r>
    </w:p>
    <w:p w14:paraId="63076665" w14:textId="2DF01A44" w:rsidR="00223D50" w:rsidRPr="00223D50" w:rsidRDefault="00223D50" w:rsidP="00223D50">
      <w:r w:rsidRPr="00223D50">
        <w:t>1 hybride</w:t>
      </w:r>
    </w:p>
    <w:p w14:paraId="27CDEB7F" w14:textId="272BB0A8" w:rsidR="00223D50" w:rsidRPr="00496B8C" w:rsidRDefault="00223D50" w:rsidP="00496B8C">
      <w:r w:rsidRPr="00496B8C">
        <w:t xml:space="preserve">Maar liefst 18% van het gehele wagenpark was in 2020 volledig elektrisch. Het percentage elektrisch is iets gestegen. Dat komt omdat er een dieselvoertuig is verkocht en de vervanging hiervan is uitgesteld. Daarnaast zou er een extra elektrisch voertuig voor de </w:t>
      </w:r>
      <w:proofErr w:type="spellStart"/>
      <w:r w:rsidRPr="00496B8C">
        <w:t>flexpool</w:t>
      </w:r>
      <w:proofErr w:type="spellEnd"/>
      <w:r w:rsidRPr="00496B8C">
        <w:t xml:space="preserve"> worden aangeschaft in 2020, maar deze aanschaf is door de coronacrisis uitgesteld, omdat er op dit moment bijna geen gebruik wordt gemaakt van </w:t>
      </w:r>
      <w:proofErr w:type="spellStart"/>
      <w:r w:rsidRPr="00496B8C">
        <w:t>flexvoertuigen</w:t>
      </w:r>
      <w:proofErr w:type="spellEnd"/>
      <w:r w:rsidRPr="00496B8C">
        <w:t>. In 2020 zijn er enkele voertuigen op diesel en benzine vervangen voor dezelfde varianten, omdat er geen elektrische, hybride en CNG-varianten verkrijgbaar waren die de benodigde trekkracht konden leveren.</w:t>
      </w:r>
    </w:p>
    <w:p w14:paraId="21D02C39" w14:textId="77777777" w:rsidR="00223D50" w:rsidRPr="00496B8C" w:rsidRDefault="00223D50" w:rsidP="00496B8C">
      <w:r w:rsidRPr="00496B8C">
        <w:t xml:space="preserve">De ambitie van de gemeente Ede was om in 2020 60% van het wagenpark ‘groen’ te laten zijn. Dit betekent dat 60% van het wagenpark uit elektrische, hybride of groengas auto’s zou bestaan. Door onder andere de beperkte actieradius en trekkracht van elektrische auto’s is deze doelstelling (nog) niet bereikt. Op dit moment is dit percentage 39%. Op moment van vervanging zal worden gekeken wat de meest duurzame en tegelijk realistische opties zijn. Daarnaast wordt gekeken hoe personeel en auto’s efficiënter kunnen worden ingericht. Ook worden er in 2021 voorbereidingen getroffen om een </w:t>
      </w:r>
      <w:proofErr w:type="spellStart"/>
      <w:r w:rsidRPr="00496B8C">
        <w:t>fleetmanagementsysteem</w:t>
      </w:r>
      <w:proofErr w:type="spellEnd"/>
      <w:r w:rsidRPr="00496B8C">
        <w:t xml:space="preserve"> in te voeren.</w:t>
      </w:r>
    </w:p>
    <w:p w14:paraId="0E32BAB8" w14:textId="1B61A909" w:rsidR="00C3671A" w:rsidRPr="002F2461" w:rsidRDefault="00C3671A" w:rsidP="00314B46">
      <w:pPr>
        <w:pStyle w:val="Kop2"/>
        <w:numPr>
          <w:ilvl w:val="1"/>
          <w:numId w:val="5"/>
        </w:numPr>
        <w:spacing w:before="240" w:after="240"/>
        <w:rPr>
          <w:color w:val="6ABE93"/>
          <w:szCs w:val="24"/>
        </w:rPr>
      </w:pPr>
      <w:bookmarkStart w:id="247" w:name="_Toc69989213"/>
      <w:r w:rsidRPr="002F2461">
        <w:rPr>
          <w:color w:val="6ABE93"/>
          <w:szCs w:val="24"/>
        </w:rPr>
        <w:t xml:space="preserve">Trends in energieverbruik en voortgang </w:t>
      </w:r>
      <w:r w:rsidR="002F2461" w:rsidRPr="002F2461">
        <w:rPr>
          <w:rFonts w:cs="Calibri"/>
          <w:color w:val="6ABE93"/>
          <w:szCs w:val="24"/>
          <w:lang w:eastAsia="nl-NL"/>
        </w:rPr>
        <w:t>CO</w:t>
      </w:r>
      <w:r w:rsidR="002F2461" w:rsidRPr="002F2461">
        <w:rPr>
          <w:rFonts w:cs="Calibri"/>
          <w:color w:val="6ABE93"/>
          <w:szCs w:val="24"/>
          <w:vertAlign w:val="subscript"/>
          <w:lang w:eastAsia="nl-NL"/>
        </w:rPr>
        <w:t>2</w:t>
      </w:r>
      <w:r w:rsidRPr="002F2461">
        <w:rPr>
          <w:color w:val="6ABE93"/>
          <w:szCs w:val="24"/>
        </w:rPr>
        <w:t>-reductie</w:t>
      </w:r>
      <w:bookmarkEnd w:id="241"/>
      <w:bookmarkEnd w:id="242"/>
      <w:bookmarkEnd w:id="243"/>
      <w:bookmarkEnd w:id="247"/>
    </w:p>
    <w:p w14:paraId="698E33C4" w14:textId="5F037EFD" w:rsidR="00C846AA" w:rsidRPr="0078205A" w:rsidRDefault="007744EE" w:rsidP="0078205A">
      <w:r w:rsidRPr="0078205A">
        <w:t xml:space="preserve">De </w:t>
      </w:r>
      <w:r w:rsidRPr="007653C3">
        <w:t>CO</w:t>
      </w:r>
      <w:r w:rsidRPr="0078205A">
        <w:t xml:space="preserve">2-footprint van gemeente Ede is ten opzichte van 2018 met </w:t>
      </w:r>
      <w:r w:rsidR="00C846AA" w:rsidRPr="0078205A">
        <w:t>ruim 500</w:t>
      </w:r>
      <w:r w:rsidRPr="0078205A">
        <w:t xml:space="preserve"> ton gereduceerd (zie hoofdstuk 6).  </w:t>
      </w:r>
      <w:r w:rsidR="00C846AA" w:rsidRPr="0078205A">
        <w:t>Ruim 375 ton van deze reductie is gerealiseerd door de overstap op het warmtenet van het Raadhuis en optimalisatie van het gasgebruik in de Doelen</w:t>
      </w:r>
      <w:r w:rsidR="005B7189" w:rsidRPr="0078205A">
        <w:t xml:space="preserve"> (Raadhuisplein 2)</w:t>
      </w:r>
      <w:r w:rsidR="00C846AA" w:rsidRPr="0078205A">
        <w:t xml:space="preserve">. </w:t>
      </w:r>
    </w:p>
    <w:p w14:paraId="1BD2EBA4" w14:textId="46B452F7" w:rsidR="00A64CE2" w:rsidRPr="0078205A" w:rsidRDefault="00A64CE2" w:rsidP="0078205A">
      <w:r w:rsidRPr="0078205A">
        <w:t>Het overige deel is voornamelijk te danken aan reductie van het stroomgebruik in de kantoorgebouwen. (Zie 4.2)</w:t>
      </w:r>
    </w:p>
    <w:p w14:paraId="4B31D70C" w14:textId="0EDFA074" w:rsidR="00C3671A" w:rsidRPr="0078205A" w:rsidRDefault="00A64CE2" w:rsidP="0078205A">
      <w:r w:rsidRPr="0078205A">
        <w:t>In 2020 is de CO2 uitstoot van Business Travel sterk gereduceerd. Dit heeft alles te maken met Corona.</w:t>
      </w:r>
    </w:p>
    <w:p w14:paraId="7CA80C76" w14:textId="77777777" w:rsidR="00040371" w:rsidRDefault="00040371" w:rsidP="00040371">
      <w:r>
        <w:t xml:space="preserve">De realisatie van de overall doelstelling voor scope 2 blijft licht achter. Dit wordt vooral veroorzaakt door gebruikseenheden waar geen doelstelling voor geldt: waterhuishouding, Wijk en onderhoud en overige objecten. </w:t>
      </w:r>
    </w:p>
    <w:p w14:paraId="55F2F5CA" w14:textId="77777777" w:rsidR="00040371" w:rsidRDefault="00040371" w:rsidP="00040371">
      <w:r>
        <w:t xml:space="preserve">Waterhuishouding is moeilijk beïnvloedbaar. Bij wijk en onderhoud blijkt een stroomlek te zitten in de aula van de </w:t>
      </w:r>
      <w:proofErr w:type="spellStart"/>
      <w:r>
        <w:t>Asakkerweg</w:t>
      </w:r>
      <w:proofErr w:type="spellEnd"/>
      <w:r>
        <w:t xml:space="preserve">. De overige objecten betreffen voornamelijk evenementenkasten. Hier wordt de stroomrekening verlegd naar bv marktvereniging en laadstation Kuipersplein. Hier zijn geen doelstellingen aan te verbinden.  </w:t>
      </w:r>
    </w:p>
    <w:p w14:paraId="6869F9F3" w14:textId="77777777" w:rsidR="00040371" w:rsidRDefault="00040371" w:rsidP="00040371"/>
    <w:p w14:paraId="38E90A9C" w14:textId="44A6C5DB" w:rsidR="00040371" w:rsidRDefault="00040371" w:rsidP="00040371">
      <w:r>
        <w:t xml:space="preserve">Het </w:t>
      </w:r>
      <w:proofErr w:type="spellStart"/>
      <w:r>
        <w:t>verledden</w:t>
      </w:r>
      <w:proofErr w:type="spellEnd"/>
      <w:r>
        <w:t xml:space="preserve"> van openbare verlichting blijft achter op de doelstelling. Dit heeft mede te maken dat het bestuur de doelstelling niet heeft bekrachtigd. Dit houdt in dat de voorgenomen </w:t>
      </w:r>
      <w:proofErr w:type="spellStart"/>
      <w:r>
        <w:t>verledding</w:t>
      </w:r>
      <w:proofErr w:type="spellEnd"/>
      <w:r>
        <w:t xml:space="preserve"> minder snel plaats zal vinden. </w:t>
      </w:r>
    </w:p>
    <w:p w14:paraId="4D012F96" w14:textId="5FF3CBDF" w:rsidR="00040371" w:rsidRDefault="00040371" w:rsidP="00040371"/>
    <w:p w14:paraId="26E1166F" w14:textId="77777777" w:rsidR="00040371" w:rsidRDefault="00040371" w:rsidP="00040371"/>
    <w:p w14:paraId="2C595B00" w14:textId="24D28D21" w:rsidR="00C3671A" w:rsidRDefault="00C3671A" w:rsidP="00314B46">
      <w:pPr>
        <w:pStyle w:val="Kop2"/>
        <w:numPr>
          <w:ilvl w:val="1"/>
          <w:numId w:val="5"/>
        </w:numPr>
        <w:spacing w:before="240" w:after="240"/>
        <w:rPr>
          <w:color w:val="6ABE93"/>
        </w:rPr>
      </w:pPr>
      <w:bookmarkStart w:id="248" w:name="_Toc327109092"/>
      <w:bookmarkStart w:id="249" w:name="_Toc327187688"/>
      <w:bookmarkStart w:id="250" w:name="_Toc327187876"/>
      <w:bookmarkStart w:id="251" w:name="_Toc503985370"/>
      <w:bookmarkStart w:id="252" w:name="_Toc30062725"/>
      <w:bookmarkStart w:id="253" w:name="_Toc69989214"/>
      <w:bookmarkEnd w:id="244"/>
      <w:r w:rsidRPr="00475BA8">
        <w:rPr>
          <w:color w:val="6ABE93"/>
        </w:rPr>
        <w:t>Voorgaande energiebeoordelingen</w:t>
      </w:r>
      <w:bookmarkEnd w:id="248"/>
      <w:bookmarkEnd w:id="249"/>
      <w:bookmarkEnd w:id="250"/>
      <w:bookmarkEnd w:id="251"/>
      <w:bookmarkEnd w:id="252"/>
      <w:bookmarkEnd w:id="253"/>
    </w:p>
    <w:p w14:paraId="3408762D" w14:textId="20B3CCD5" w:rsidR="00C846AA" w:rsidRPr="00C846AA" w:rsidRDefault="0078205A" w:rsidP="00C846AA">
      <w:r>
        <w:t xml:space="preserve">Ten opzichte van het reductieplan 2019 blijft het elektriciteitsgebruik de grootste emissiestroom. Sterker deze is procentueel zelfs toegenomen van 83% naar 90% van de </w:t>
      </w:r>
      <w:proofErr w:type="gramStart"/>
      <w:r>
        <w:t>uitstoot  ten</w:t>
      </w:r>
      <w:proofErr w:type="gramEnd"/>
      <w:r>
        <w:t xml:space="preserve"> ‘koste’ van het gasgebruik en overige brandstoffen. Een trend die goed past binnen de energietransitie en het daarop uitgezette beleid van de gemeente Ede.</w:t>
      </w:r>
    </w:p>
    <w:p w14:paraId="686EF351" w14:textId="77777777" w:rsidR="00FC311D" w:rsidRPr="00475BA8" w:rsidRDefault="006F6026" w:rsidP="00314B46">
      <w:pPr>
        <w:pStyle w:val="Kop2"/>
        <w:numPr>
          <w:ilvl w:val="1"/>
          <w:numId w:val="5"/>
        </w:numPr>
        <w:spacing w:before="240" w:after="240"/>
        <w:rPr>
          <w:color w:val="6ABE93"/>
        </w:rPr>
      </w:pPr>
      <w:bookmarkStart w:id="254" w:name="_Toc69989215"/>
      <w:r>
        <w:rPr>
          <w:color w:val="6ABE93"/>
        </w:rPr>
        <w:t>Conclusies en aanbevelingen</w:t>
      </w:r>
      <w:bookmarkEnd w:id="254"/>
    </w:p>
    <w:p w14:paraId="13960084" w14:textId="27E915DB" w:rsidR="00832DD6" w:rsidRDefault="006F6026" w:rsidP="006F6026">
      <w:r>
        <w:t xml:space="preserve">Gebaseerd op de bovenstaande analyse worden hieronder een aantal maatregelen benoemd die ervoor kunnen zorgen dat het elektra- en </w:t>
      </w:r>
      <w:r w:rsidR="00031A9A">
        <w:t xml:space="preserve">gasverbruik en het zakelijk vervoer </w:t>
      </w:r>
      <w:r>
        <w:t>de komende jaren afnemen.</w:t>
      </w:r>
    </w:p>
    <w:p w14:paraId="673CB945" w14:textId="05FC081D" w:rsidR="00832DD6" w:rsidRDefault="00832DD6" w:rsidP="006F6026">
      <w:pPr>
        <w:rPr>
          <w:b/>
          <w:bCs/>
        </w:rPr>
      </w:pPr>
      <w:r>
        <w:rPr>
          <w:b/>
          <w:bCs/>
        </w:rPr>
        <w:t>Elektraverbruik</w:t>
      </w:r>
    </w:p>
    <w:p w14:paraId="30CFE69A" w14:textId="3D935D24" w:rsidR="00832DD6" w:rsidRPr="006C1BF0" w:rsidRDefault="00832DD6" w:rsidP="00314B46">
      <w:pPr>
        <w:pStyle w:val="Lijstalinea"/>
        <w:numPr>
          <w:ilvl w:val="0"/>
          <w:numId w:val="11"/>
        </w:numPr>
        <w:rPr>
          <w:b/>
          <w:bCs/>
        </w:rPr>
      </w:pPr>
      <w:r>
        <w:t>Uitvoeren EED-maatregelen</w:t>
      </w:r>
      <w:r w:rsidR="00033640">
        <w:t xml:space="preserve"> om verbruik te reduceren.</w:t>
      </w:r>
    </w:p>
    <w:p w14:paraId="48757EAE" w14:textId="6483293C" w:rsidR="006C1BF0" w:rsidRPr="00832DD6" w:rsidRDefault="006C1BF0" w:rsidP="00314B46">
      <w:pPr>
        <w:pStyle w:val="Lijstalinea"/>
        <w:numPr>
          <w:ilvl w:val="0"/>
          <w:numId w:val="11"/>
        </w:numPr>
        <w:rPr>
          <w:b/>
          <w:bCs/>
        </w:rPr>
      </w:pPr>
      <w:r>
        <w:t xml:space="preserve">Invoeren </w:t>
      </w:r>
      <w:r w:rsidR="00033640">
        <w:t xml:space="preserve">en gebruiken van </w:t>
      </w:r>
      <w:r>
        <w:t>energie managementsysteem</w:t>
      </w:r>
      <w:r w:rsidR="00033640">
        <w:t xml:space="preserve"> om inzicht te vergroten.</w:t>
      </w:r>
    </w:p>
    <w:p w14:paraId="52C35A38" w14:textId="4A8720D7" w:rsidR="00832DD6" w:rsidRPr="00832DD6" w:rsidRDefault="00832DD6" w:rsidP="00314B46">
      <w:pPr>
        <w:pStyle w:val="Lijstalinea"/>
        <w:numPr>
          <w:ilvl w:val="0"/>
          <w:numId w:val="11"/>
        </w:numPr>
        <w:rPr>
          <w:b/>
          <w:bCs/>
        </w:rPr>
      </w:pPr>
      <w:r>
        <w:t xml:space="preserve">Leveranciers voor installatie en onderhoud (gebouwbeheer)systemen uitdagen door hen verantwoordelijk te stellen voor reductie. </w:t>
      </w:r>
    </w:p>
    <w:p w14:paraId="518CA6F0" w14:textId="2E98D62C" w:rsidR="00832DD6" w:rsidRPr="009700B3" w:rsidRDefault="00832DD6" w:rsidP="00314B46">
      <w:pPr>
        <w:pStyle w:val="Lijstalinea"/>
        <w:numPr>
          <w:ilvl w:val="0"/>
          <w:numId w:val="11"/>
        </w:numPr>
        <w:rPr>
          <w:b/>
          <w:bCs/>
        </w:rPr>
      </w:pPr>
      <w:r>
        <w:t>Thuiswerken faciliteren en promoten.</w:t>
      </w:r>
    </w:p>
    <w:p w14:paraId="385D1719" w14:textId="3C4E9833" w:rsidR="009700B3" w:rsidRPr="00832DD6" w:rsidRDefault="009700B3" w:rsidP="00314B46">
      <w:pPr>
        <w:pStyle w:val="Lijstalinea"/>
        <w:numPr>
          <w:ilvl w:val="0"/>
          <w:numId w:val="11"/>
        </w:numPr>
        <w:rPr>
          <w:b/>
          <w:bCs/>
        </w:rPr>
      </w:pPr>
      <w:r>
        <w:t xml:space="preserve">Opstellen nieuwe doelstellingen voor </w:t>
      </w:r>
      <w:proofErr w:type="spellStart"/>
      <w:r>
        <w:t>verledding</w:t>
      </w:r>
      <w:proofErr w:type="spellEnd"/>
      <w:r>
        <w:t xml:space="preserve"> van de openbare ruimte</w:t>
      </w:r>
    </w:p>
    <w:p w14:paraId="32958B67" w14:textId="25F9BF28" w:rsidR="00832DD6" w:rsidRPr="00832DD6" w:rsidRDefault="006F6026">
      <w:pPr>
        <w:rPr>
          <w:b/>
        </w:rPr>
      </w:pPr>
      <w:r>
        <w:rPr>
          <w:b/>
        </w:rPr>
        <w:t>Gasverbruik</w:t>
      </w:r>
      <w:bookmarkStart w:id="255" w:name="_Toc327109097"/>
      <w:bookmarkStart w:id="256" w:name="_Toc327187693"/>
      <w:bookmarkStart w:id="257" w:name="_Toc327187881"/>
      <w:bookmarkStart w:id="258" w:name="_Toc503985373"/>
      <w:r w:rsidR="00E64144">
        <w:rPr>
          <w:b/>
        </w:rPr>
        <w:t>/warmtegebruik</w:t>
      </w:r>
    </w:p>
    <w:p w14:paraId="22C98D03" w14:textId="42D2CEA0" w:rsidR="00832DD6" w:rsidRPr="005F1573" w:rsidRDefault="00832DD6" w:rsidP="00314B46">
      <w:pPr>
        <w:pStyle w:val="Lijstalinea"/>
        <w:numPr>
          <w:ilvl w:val="0"/>
          <w:numId w:val="11"/>
        </w:numPr>
        <w:rPr>
          <w:b/>
          <w:bCs/>
        </w:rPr>
      </w:pPr>
      <w:r>
        <w:t>Uitvoeren EED-maatregelen.</w:t>
      </w:r>
    </w:p>
    <w:p w14:paraId="2C4DA565" w14:textId="4F181F93" w:rsidR="005F1573" w:rsidRPr="00832DD6" w:rsidRDefault="005F1573" w:rsidP="00314B46">
      <w:pPr>
        <w:pStyle w:val="Lijstalinea"/>
        <w:numPr>
          <w:ilvl w:val="0"/>
          <w:numId w:val="11"/>
        </w:numPr>
        <w:rPr>
          <w:b/>
          <w:bCs/>
        </w:rPr>
      </w:pPr>
      <w:r>
        <w:t>Inkoop warmte uit biomassa.</w:t>
      </w:r>
    </w:p>
    <w:p w14:paraId="41F4F4E7" w14:textId="77777777" w:rsidR="00E64144" w:rsidRPr="00E64144" w:rsidRDefault="00E64144" w:rsidP="00314B46">
      <w:pPr>
        <w:pStyle w:val="Lijstalinea"/>
        <w:numPr>
          <w:ilvl w:val="0"/>
          <w:numId w:val="11"/>
        </w:numPr>
        <w:rPr>
          <w:b/>
          <w:bCs/>
        </w:rPr>
      </w:pPr>
      <w:r>
        <w:t xml:space="preserve">Optimalisatie gebouwbeheer na dakrenovatie Raadhuis. </w:t>
      </w:r>
    </w:p>
    <w:p w14:paraId="7332BBAE" w14:textId="1767ED12" w:rsidR="00832DD6" w:rsidRPr="00832DD6" w:rsidRDefault="00E64144" w:rsidP="00314B46">
      <w:pPr>
        <w:pStyle w:val="Lijstalinea"/>
        <w:numPr>
          <w:ilvl w:val="0"/>
          <w:numId w:val="11"/>
        </w:numPr>
        <w:rPr>
          <w:b/>
          <w:bCs/>
        </w:rPr>
      </w:pPr>
      <w:r>
        <w:t>Koppelen gebouwverwarming en koeling in gebouwbeheersysteem De Doelen</w:t>
      </w:r>
      <w:r w:rsidR="00620A22">
        <w:t xml:space="preserve"> </w:t>
      </w:r>
    </w:p>
    <w:p w14:paraId="5652FBE4" w14:textId="2E5E88AA" w:rsidR="00031A9A" w:rsidRPr="00033640" w:rsidRDefault="00832DD6" w:rsidP="00314B46">
      <w:pPr>
        <w:pStyle w:val="Lijstalinea"/>
        <w:numPr>
          <w:ilvl w:val="0"/>
          <w:numId w:val="11"/>
        </w:numPr>
        <w:rPr>
          <w:b/>
          <w:bCs/>
        </w:rPr>
      </w:pPr>
      <w:r>
        <w:t>Thuiswerken faciliteren en promoten.</w:t>
      </w:r>
    </w:p>
    <w:p w14:paraId="7BADA9C3" w14:textId="556E33D3" w:rsidR="00033640" w:rsidRPr="00033640" w:rsidRDefault="00033640" w:rsidP="00033640">
      <w:pPr>
        <w:pStyle w:val="Lijstalinea"/>
        <w:numPr>
          <w:ilvl w:val="0"/>
          <w:numId w:val="11"/>
        </w:numPr>
        <w:rPr>
          <w:b/>
          <w:bCs/>
        </w:rPr>
      </w:pPr>
      <w:r>
        <w:t>Invoeren en gebruiken van energie managementsysteem om inzicht te vergroten.</w:t>
      </w:r>
    </w:p>
    <w:p w14:paraId="349FC951" w14:textId="77777777" w:rsidR="00832DD6" w:rsidRDefault="00031A9A">
      <w:pPr>
        <w:rPr>
          <w:b/>
          <w:bCs/>
          <w:szCs w:val="20"/>
        </w:rPr>
      </w:pPr>
      <w:r>
        <w:rPr>
          <w:b/>
          <w:bCs/>
          <w:szCs w:val="20"/>
        </w:rPr>
        <w:t>Zakelijk vervoer</w:t>
      </w:r>
    </w:p>
    <w:p w14:paraId="302CF9E0" w14:textId="77777777" w:rsidR="00832DD6" w:rsidRDefault="00832DD6" w:rsidP="00314B46">
      <w:pPr>
        <w:pStyle w:val="Lijstalinea"/>
        <w:numPr>
          <w:ilvl w:val="0"/>
          <w:numId w:val="11"/>
        </w:numPr>
        <w:rPr>
          <w:szCs w:val="20"/>
        </w:rPr>
      </w:pPr>
      <w:r>
        <w:rPr>
          <w:szCs w:val="20"/>
        </w:rPr>
        <w:t>Thuiswerken faciliteren en promoten.</w:t>
      </w:r>
    </w:p>
    <w:p w14:paraId="3F2002D1" w14:textId="77777777" w:rsidR="005F1573" w:rsidRDefault="00832DD6" w:rsidP="00314B46">
      <w:pPr>
        <w:pStyle w:val="Lijstalinea"/>
        <w:numPr>
          <w:ilvl w:val="0"/>
          <w:numId w:val="11"/>
        </w:numPr>
        <w:rPr>
          <w:szCs w:val="20"/>
        </w:rPr>
      </w:pPr>
      <w:proofErr w:type="spellStart"/>
      <w:r>
        <w:rPr>
          <w:szCs w:val="20"/>
        </w:rPr>
        <w:t>Videoconferencing</w:t>
      </w:r>
      <w:proofErr w:type="spellEnd"/>
      <w:r>
        <w:rPr>
          <w:szCs w:val="20"/>
        </w:rPr>
        <w:t xml:space="preserve"> faciliteren en promoten op kantoor.</w:t>
      </w:r>
      <w:r w:rsidRPr="00832DD6">
        <w:rPr>
          <w:szCs w:val="20"/>
        </w:rPr>
        <w:t xml:space="preserve">    </w:t>
      </w:r>
    </w:p>
    <w:p w14:paraId="796688E9" w14:textId="77777777" w:rsidR="005F1573" w:rsidRDefault="005F1573" w:rsidP="005F1573">
      <w:pPr>
        <w:rPr>
          <w:b/>
          <w:bCs/>
          <w:szCs w:val="20"/>
        </w:rPr>
      </w:pPr>
      <w:r>
        <w:rPr>
          <w:b/>
          <w:bCs/>
          <w:szCs w:val="20"/>
        </w:rPr>
        <w:t>Wagenpark</w:t>
      </w:r>
    </w:p>
    <w:p w14:paraId="61522FFF" w14:textId="15EDD166" w:rsidR="008C461D" w:rsidRDefault="005F1573" w:rsidP="008C461D">
      <w:pPr>
        <w:pStyle w:val="Lijstalinea"/>
        <w:numPr>
          <w:ilvl w:val="0"/>
          <w:numId w:val="11"/>
        </w:numPr>
        <w:rPr>
          <w:szCs w:val="20"/>
        </w:rPr>
      </w:pPr>
      <w:r>
        <w:rPr>
          <w:szCs w:val="20"/>
        </w:rPr>
        <w:t>Verduurzamen wagenpar</w:t>
      </w:r>
      <w:r w:rsidR="00BD7D72">
        <w:rPr>
          <w:szCs w:val="20"/>
        </w:rPr>
        <w:t>k. Op natuurlijke momenten de meest duurzame optie overwegen. Wanneer de meest duurzame optie een financieel en technisch realistische optie is deze aanschaffen</w:t>
      </w:r>
      <w:r w:rsidR="00033640">
        <w:rPr>
          <w:szCs w:val="20"/>
        </w:rPr>
        <w:t>/ leasen.</w:t>
      </w:r>
    </w:p>
    <w:p w14:paraId="5F86FD89" w14:textId="35527764" w:rsidR="00033640" w:rsidRDefault="00033640" w:rsidP="008C461D">
      <w:pPr>
        <w:pStyle w:val="Lijstalinea"/>
        <w:numPr>
          <w:ilvl w:val="0"/>
          <w:numId w:val="11"/>
        </w:numPr>
        <w:rPr>
          <w:szCs w:val="20"/>
        </w:rPr>
      </w:pPr>
      <w:r>
        <w:rPr>
          <w:szCs w:val="20"/>
        </w:rPr>
        <w:t>Verbeteren van inzicht in brandstofverbruik per voertuig om gerichter reductiemaatregelen te nemen.</w:t>
      </w:r>
    </w:p>
    <w:p w14:paraId="4CEBDC65" w14:textId="6BAA9D00" w:rsidR="00CB6AD3" w:rsidRDefault="008C461D" w:rsidP="008C461D">
      <w:pPr>
        <w:rPr>
          <w:b/>
          <w:bCs/>
          <w:szCs w:val="20"/>
        </w:rPr>
      </w:pPr>
      <w:r>
        <w:rPr>
          <w:b/>
          <w:bCs/>
          <w:szCs w:val="20"/>
        </w:rPr>
        <w:t>Inkoop</w:t>
      </w:r>
    </w:p>
    <w:p w14:paraId="3664D6F6" w14:textId="0E9FDE88" w:rsidR="001F3647" w:rsidRPr="001F3647" w:rsidRDefault="000D2F21" w:rsidP="001F3647">
      <w:pPr>
        <w:pStyle w:val="Lijstalinea"/>
        <w:numPr>
          <w:ilvl w:val="0"/>
          <w:numId w:val="11"/>
        </w:numPr>
        <w:rPr>
          <w:szCs w:val="20"/>
        </w:rPr>
      </w:pPr>
      <w:r w:rsidRPr="000D2F21">
        <w:rPr>
          <w:szCs w:val="20"/>
        </w:rPr>
        <w:t xml:space="preserve">Inkoopbeleid aanpassen </w:t>
      </w:r>
      <w:r>
        <w:rPr>
          <w:szCs w:val="20"/>
        </w:rPr>
        <w:t xml:space="preserve">zodat </w:t>
      </w:r>
      <w:r w:rsidR="00BD7D72">
        <w:rPr>
          <w:szCs w:val="20"/>
        </w:rPr>
        <w:t xml:space="preserve">leveranciers actief bijgaan dragen </w:t>
      </w:r>
      <w:r w:rsidR="001F3647">
        <w:rPr>
          <w:szCs w:val="20"/>
        </w:rPr>
        <w:t xml:space="preserve">aan het reduceren van CO2-stoot. Zowel in scope 1,2 als 3. Hierbij wordt ook ICT meegenomen. </w:t>
      </w:r>
    </w:p>
    <w:p w14:paraId="6C468537" w14:textId="6631F5C8" w:rsidR="003B707C" w:rsidRPr="001F3647" w:rsidRDefault="003B707C" w:rsidP="001F3647">
      <w:pPr>
        <w:pStyle w:val="Lijstalinea"/>
        <w:numPr>
          <w:ilvl w:val="0"/>
          <w:numId w:val="11"/>
        </w:numPr>
        <w:rPr>
          <w:szCs w:val="20"/>
        </w:rPr>
      </w:pPr>
      <w:r w:rsidRPr="001F3647">
        <w:rPr>
          <w:szCs w:val="20"/>
        </w:rPr>
        <w:br w:type="page"/>
      </w:r>
    </w:p>
    <w:p w14:paraId="378A7190" w14:textId="3908F849" w:rsidR="00C07929" w:rsidRPr="00C07929" w:rsidRDefault="00C07929" w:rsidP="00314B46">
      <w:pPr>
        <w:pStyle w:val="Lijstalinea"/>
        <w:keepNext/>
        <w:keepLines/>
        <w:numPr>
          <w:ilvl w:val="0"/>
          <w:numId w:val="9"/>
        </w:numPr>
        <w:spacing w:before="240" w:after="240"/>
        <w:contextualSpacing w:val="0"/>
        <w:outlineLvl w:val="0"/>
        <w:rPr>
          <w:rFonts w:eastAsiaTheme="majorEastAsia" w:cstheme="majorBidi"/>
          <w:vanish/>
          <w:color w:val="6ABE93"/>
          <w:sz w:val="32"/>
          <w:szCs w:val="32"/>
        </w:rPr>
      </w:pPr>
      <w:bookmarkStart w:id="259" w:name="_Toc44583708"/>
      <w:bookmarkStart w:id="260" w:name="_Toc45548292"/>
      <w:bookmarkStart w:id="261" w:name="_Toc45548406"/>
      <w:bookmarkStart w:id="262" w:name="_Toc52372707"/>
      <w:bookmarkStart w:id="263" w:name="_Toc52377771"/>
      <w:bookmarkStart w:id="264" w:name="_Toc55983342"/>
      <w:bookmarkStart w:id="265" w:name="_Toc69392228"/>
      <w:bookmarkStart w:id="266" w:name="_Toc69989110"/>
      <w:bookmarkStart w:id="267" w:name="_Toc69989216"/>
      <w:bookmarkEnd w:id="255"/>
      <w:bookmarkEnd w:id="256"/>
      <w:bookmarkEnd w:id="257"/>
      <w:bookmarkEnd w:id="258"/>
      <w:bookmarkEnd w:id="259"/>
      <w:bookmarkEnd w:id="260"/>
      <w:bookmarkEnd w:id="261"/>
      <w:bookmarkEnd w:id="262"/>
      <w:bookmarkEnd w:id="263"/>
      <w:bookmarkEnd w:id="264"/>
      <w:bookmarkEnd w:id="265"/>
      <w:bookmarkEnd w:id="266"/>
      <w:bookmarkEnd w:id="267"/>
    </w:p>
    <w:p w14:paraId="31564C5F" w14:textId="77777777" w:rsidR="00C07929" w:rsidRPr="00C07929" w:rsidRDefault="00C07929" w:rsidP="00314B46">
      <w:pPr>
        <w:pStyle w:val="Lijstalinea"/>
        <w:keepNext/>
        <w:keepLines/>
        <w:numPr>
          <w:ilvl w:val="0"/>
          <w:numId w:val="9"/>
        </w:numPr>
        <w:spacing w:before="240" w:after="240"/>
        <w:contextualSpacing w:val="0"/>
        <w:outlineLvl w:val="0"/>
        <w:rPr>
          <w:rFonts w:eastAsiaTheme="majorEastAsia" w:cstheme="majorBidi"/>
          <w:vanish/>
          <w:color w:val="6ABE93"/>
          <w:sz w:val="32"/>
          <w:szCs w:val="32"/>
        </w:rPr>
      </w:pPr>
      <w:bookmarkStart w:id="268" w:name="_Toc44583709"/>
      <w:bookmarkStart w:id="269" w:name="_Toc45548293"/>
      <w:bookmarkStart w:id="270" w:name="_Toc45548407"/>
      <w:bookmarkStart w:id="271" w:name="_Toc52372708"/>
      <w:bookmarkStart w:id="272" w:name="_Toc52377772"/>
      <w:bookmarkStart w:id="273" w:name="_Toc55983343"/>
      <w:bookmarkStart w:id="274" w:name="_Toc69392229"/>
      <w:bookmarkStart w:id="275" w:name="_Toc69989111"/>
      <w:bookmarkStart w:id="276" w:name="_Toc69989217"/>
      <w:bookmarkEnd w:id="268"/>
      <w:bookmarkEnd w:id="269"/>
      <w:bookmarkEnd w:id="270"/>
      <w:bookmarkEnd w:id="271"/>
      <w:bookmarkEnd w:id="272"/>
      <w:bookmarkEnd w:id="273"/>
      <w:bookmarkEnd w:id="274"/>
      <w:bookmarkEnd w:id="275"/>
      <w:bookmarkEnd w:id="276"/>
    </w:p>
    <w:p w14:paraId="1B86CCBF" w14:textId="77777777" w:rsidR="00C07929" w:rsidRPr="00C07929" w:rsidRDefault="00C07929" w:rsidP="00314B46">
      <w:pPr>
        <w:pStyle w:val="Lijstalinea"/>
        <w:keepNext/>
        <w:keepLines/>
        <w:numPr>
          <w:ilvl w:val="0"/>
          <w:numId w:val="9"/>
        </w:numPr>
        <w:spacing w:before="240" w:after="240"/>
        <w:contextualSpacing w:val="0"/>
        <w:outlineLvl w:val="0"/>
        <w:rPr>
          <w:rFonts w:eastAsiaTheme="majorEastAsia" w:cstheme="majorBidi"/>
          <w:vanish/>
          <w:color w:val="6ABE93"/>
          <w:sz w:val="32"/>
          <w:szCs w:val="32"/>
        </w:rPr>
      </w:pPr>
      <w:bookmarkStart w:id="277" w:name="_Toc44583710"/>
      <w:bookmarkStart w:id="278" w:name="_Toc45548294"/>
      <w:bookmarkStart w:id="279" w:name="_Toc45548408"/>
      <w:bookmarkStart w:id="280" w:name="_Toc52372709"/>
      <w:bookmarkStart w:id="281" w:name="_Toc52377773"/>
      <w:bookmarkStart w:id="282" w:name="_Toc55983344"/>
      <w:bookmarkStart w:id="283" w:name="_Toc69392230"/>
      <w:bookmarkStart w:id="284" w:name="_Toc69989112"/>
      <w:bookmarkStart w:id="285" w:name="_Toc69989218"/>
      <w:bookmarkEnd w:id="277"/>
      <w:bookmarkEnd w:id="278"/>
      <w:bookmarkEnd w:id="279"/>
      <w:bookmarkEnd w:id="280"/>
      <w:bookmarkEnd w:id="281"/>
      <w:bookmarkEnd w:id="282"/>
      <w:bookmarkEnd w:id="283"/>
      <w:bookmarkEnd w:id="284"/>
      <w:bookmarkEnd w:id="285"/>
    </w:p>
    <w:p w14:paraId="73A6253C" w14:textId="77777777" w:rsidR="00C07929" w:rsidRPr="00C07929" w:rsidRDefault="00C07929" w:rsidP="00314B46">
      <w:pPr>
        <w:pStyle w:val="Lijstalinea"/>
        <w:keepNext/>
        <w:keepLines/>
        <w:numPr>
          <w:ilvl w:val="0"/>
          <w:numId w:val="9"/>
        </w:numPr>
        <w:spacing w:before="240" w:after="240"/>
        <w:contextualSpacing w:val="0"/>
        <w:outlineLvl w:val="0"/>
        <w:rPr>
          <w:rFonts w:eastAsiaTheme="majorEastAsia" w:cstheme="majorBidi"/>
          <w:vanish/>
          <w:color w:val="6ABE93"/>
          <w:sz w:val="32"/>
          <w:szCs w:val="32"/>
        </w:rPr>
      </w:pPr>
      <w:bookmarkStart w:id="286" w:name="_Toc44583711"/>
      <w:bookmarkStart w:id="287" w:name="_Toc45548295"/>
      <w:bookmarkStart w:id="288" w:name="_Toc45548409"/>
      <w:bookmarkStart w:id="289" w:name="_Toc52372710"/>
      <w:bookmarkStart w:id="290" w:name="_Toc52377774"/>
      <w:bookmarkStart w:id="291" w:name="_Toc55983345"/>
      <w:bookmarkStart w:id="292" w:name="_Toc69392231"/>
      <w:bookmarkStart w:id="293" w:name="_Toc69989113"/>
      <w:bookmarkStart w:id="294" w:name="_Toc69989219"/>
      <w:bookmarkEnd w:id="286"/>
      <w:bookmarkEnd w:id="287"/>
      <w:bookmarkEnd w:id="288"/>
      <w:bookmarkEnd w:id="289"/>
      <w:bookmarkEnd w:id="290"/>
      <w:bookmarkEnd w:id="291"/>
      <w:bookmarkEnd w:id="292"/>
      <w:bookmarkEnd w:id="293"/>
      <w:bookmarkEnd w:id="294"/>
    </w:p>
    <w:p w14:paraId="79850B24" w14:textId="547BD2BE" w:rsidR="00C07929" w:rsidRPr="00475BA8" w:rsidRDefault="00C07929" w:rsidP="00314B46">
      <w:pPr>
        <w:pStyle w:val="Kop1"/>
        <w:numPr>
          <w:ilvl w:val="0"/>
          <w:numId w:val="5"/>
        </w:numPr>
      </w:pPr>
      <w:bookmarkStart w:id="295" w:name="_Toc44583720"/>
      <w:bookmarkStart w:id="296" w:name="_Toc45548296"/>
      <w:bookmarkStart w:id="297" w:name="_Toc69989220"/>
      <w:bookmarkStart w:id="298" w:name="_Toc503985384"/>
      <w:bookmarkStart w:id="299" w:name="_Toc327187893"/>
      <w:bookmarkStart w:id="300" w:name="_Toc327187705"/>
      <w:bookmarkStart w:id="301" w:name="_Toc327107516"/>
      <w:bookmarkStart w:id="302" w:name="_Toc325974371"/>
      <w:bookmarkEnd w:id="295"/>
      <w:bookmarkEnd w:id="296"/>
      <w:r w:rsidRPr="00475BA8">
        <w:t>| Doelstellingen</w:t>
      </w:r>
      <w:bookmarkEnd w:id="297"/>
    </w:p>
    <w:p w14:paraId="000957B2" w14:textId="29B2D3B2" w:rsidR="00C07929" w:rsidRDefault="00C07929" w:rsidP="00C07929">
      <w:pPr>
        <w:spacing w:before="240" w:after="240"/>
      </w:pPr>
      <w:r>
        <w:t xml:space="preserve">In dit hoofdstuk worden de doelstellingen van </w:t>
      </w:r>
      <w:r w:rsidR="005D5C45">
        <w:t>gemeente Ede</w:t>
      </w:r>
      <w:r>
        <w:t xml:space="preserve"> voor de komende jaren </w:t>
      </w:r>
      <w:r w:rsidR="00E64144">
        <w:t>geëvalueerd</w:t>
      </w:r>
      <w:r>
        <w:t>. In dit hoofdstuk zijn de volgende onderwerpen terug te vinden:</w:t>
      </w:r>
    </w:p>
    <w:p w14:paraId="017605A2" w14:textId="77777777" w:rsidR="00C07929" w:rsidRDefault="00C07929" w:rsidP="00314B46">
      <w:pPr>
        <w:pStyle w:val="Lijstalinea"/>
        <w:numPr>
          <w:ilvl w:val="0"/>
          <w:numId w:val="4"/>
        </w:numPr>
        <w:spacing w:before="240" w:after="240"/>
      </w:pPr>
      <w:r>
        <w:t>Ambitiebepaling naar aanleiding van sectorvergelijking</w:t>
      </w:r>
    </w:p>
    <w:p w14:paraId="27C2D3A6" w14:textId="77777777" w:rsidR="00C07929" w:rsidRDefault="00C07929" w:rsidP="00314B46">
      <w:pPr>
        <w:pStyle w:val="Lijstalinea"/>
        <w:numPr>
          <w:ilvl w:val="0"/>
          <w:numId w:val="4"/>
        </w:numPr>
        <w:spacing w:before="240" w:after="240"/>
      </w:pPr>
      <w:r>
        <w:t>Ambitiebepaling naar aanleiding van de maatregelenlijst SKAO</w:t>
      </w:r>
    </w:p>
    <w:p w14:paraId="783E467C" w14:textId="77777777" w:rsidR="00C07929" w:rsidRDefault="00C07929" w:rsidP="00314B46">
      <w:pPr>
        <w:pStyle w:val="Lijstalinea"/>
        <w:numPr>
          <w:ilvl w:val="0"/>
          <w:numId w:val="4"/>
        </w:numPr>
        <w:spacing w:before="240" w:after="240"/>
      </w:pPr>
      <w:r>
        <w:t>Hoofddoelstelling scope 1 en 2 emissies</w:t>
      </w:r>
    </w:p>
    <w:p w14:paraId="0822F4A4" w14:textId="77777777" w:rsidR="00C07929" w:rsidRDefault="00C07929" w:rsidP="00314B46">
      <w:pPr>
        <w:pStyle w:val="Lijstalinea"/>
        <w:numPr>
          <w:ilvl w:val="0"/>
          <w:numId w:val="4"/>
        </w:numPr>
        <w:spacing w:before="240" w:after="240"/>
      </w:pPr>
      <w:r>
        <w:t>Doelstelling scope 1 emissies</w:t>
      </w:r>
    </w:p>
    <w:p w14:paraId="400FF924" w14:textId="4E792C1D" w:rsidR="00C07929" w:rsidRDefault="00C07929" w:rsidP="00314B46">
      <w:pPr>
        <w:pStyle w:val="Lijstalinea"/>
        <w:numPr>
          <w:ilvl w:val="0"/>
          <w:numId w:val="4"/>
        </w:numPr>
        <w:spacing w:before="240" w:after="240"/>
      </w:pPr>
      <w:r>
        <w:t>Doelstelling scope 2 emissies</w:t>
      </w:r>
    </w:p>
    <w:p w14:paraId="199E25D6" w14:textId="4F6D61E8" w:rsidR="00B4370E" w:rsidRDefault="00B4370E" w:rsidP="00314B46">
      <w:pPr>
        <w:pStyle w:val="Lijstalinea"/>
        <w:numPr>
          <w:ilvl w:val="0"/>
          <w:numId w:val="4"/>
        </w:numPr>
        <w:spacing w:before="240" w:after="240"/>
      </w:pPr>
      <w:r>
        <w:t xml:space="preserve">Doelstelling business </w:t>
      </w:r>
      <w:proofErr w:type="spellStart"/>
      <w:r>
        <w:t>travel</w:t>
      </w:r>
      <w:proofErr w:type="spellEnd"/>
    </w:p>
    <w:p w14:paraId="3FD5B172" w14:textId="77777777" w:rsidR="00C07929" w:rsidRDefault="00C07929" w:rsidP="00314B46">
      <w:pPr>
        <w:pStyle w:val="Lijstalinea"/>
        <w:numPr>
          <w:ilvl w:val="0"/>
          <w:numId w:val="4"/>
        </w:numPr>
        <w:spacing w:before="240" w:after="240"/>
      </w:pPr>
      <w:r>
        <w:t>Doelstelling alternatieve brandstoffen</w:t>
      </w:r>
    </w:p>
    <w:p w14:paraId="04053451" w14:textId="77777777" w:rsidR="00C07929" w:rsidRDefault="00C07929" w:rsidP="00314B46">
      <w:pPr>
        <w:pStyle w:val="Lijstalinea"/>
        <w:numPr>
          <w:ilvl w:val="0"/>
          <w:numId w:val="4"/>
        </w:numPr>
        <w:spacing w:before="240" w:after="240"/>
      </w:pPr>
      <w:r>
        <w:t>Doelstelling reduceren energieverbruik</w:t>
      </w:r>
    </w:p>
    <w:p w14:paraId="56B4A8FE" w14:textId="77777777" w:rsidR="00C07929" w:rsidRPr="00A7451C" w:rsidRDefault="00C07929" w:rsidP="00C07929">
      <w:pPr>
        <w:spacing w:before="240" w:after="240"/>
      </w:pPr>
      <w:r>
        <w:t>Halfjaarlijks wordt door de organisatie gemonitord of er voldoende voortgang plaatsvindt in de beoogde CO</w:t>
      </w:r>
      <w:r w:rsidRPr="00CD5CBC">
        <w:rPr>
          <w:vertAlign w:val="subscript"/>
        </w:rPr>
        <w:t>2</w:t>
      </w:r>
      <w:r>
        <w:t>-reductie.</w:t>
      </w:r>
    </w:p>
    <w:p w14:paraId="6BC4007F" w14:textId="77777777" w:rsidR="00C07929" w:rsidRPr="003D747C" w:rsidRDefault="00C07929" w:rsidP="00314B46">
      <w:pPr>
        <w:pStyle w:val="Lijstalinea"/>
        <w:keepNext/>
        <w:keepLines/>
        <w:numPr>
          <w:ilvl w:val="0"/>
          <w:numId w:val="5"/>
        </w:numPr>
        <w:spacing w:before="240" w:after="240"/>
        <w:contextualSpacing w:val="0"/>
        <w:outlineLvl w:val="1"/>
        <w:rPr>
          <w:rFonts w:eastAsiaTheme="majorEastAsia" w:cstheme="majorBidi"/>
          <w:vanish/>
          <w:color w:val="6ABE93"/>
          <w:sz w:val="24"/>
          <w:szCs w:val="26"/>
        </w:rPr>
      </w:pPr>
      <w:bookmarkStart w:id="303" w:name="_Toc27742437"/>
      <w:bookmarkStart w:id="304" w:name="_Toc27742480"/>
      <w:bookmarkStart w:id="305" w:name="_Toc27742523"/>
      <w:bookmarkStart w:id="306" w:name="_Toc27742778"/>
      <w:bookmarkStart w:id="307" w:name="_Toc28859091"/>
      <w:bookmarkStart w:id="308" w:name="_Toc30067986"/>
      <w:bookmarkStart w:id="309" w:name="_Toc35606410"/>
      <w:bookmarkStart w:id="310" w:name="_Toc35606504"/>
      <w:bookmarkStart w:id="311" w:name="_Toc44583722"/>
      <w:bookmarkStart w:id="312" w:name="_Toc45548298"/>
      <w:bookmarkStart w:id="313" w:name="_Toc45548411"/>
      <w:bookmarkStart w:id="314" w:name="_Toc52372712"/>
      <w:bookmarkStart w:id="315" w:name="_Toc52377776"/>
      <w:bookmarkStart w:id="316" w:name="_Toc55983347"/>
      <w:bookmarkStart w:id="317" w:name="_Toc69392233"/>
      <w:bookmarkStart w:id="318" w:name="_Toc69989115"/>
      <w:bookmarkStart w:id="319" w:name="_Toc69989221"/>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540B28A1" w14:textId="2DF5C9DC" w:rsidR="00057E68" w:rsidRDefault="00057E68" w:rsidP="00314B46">
      <w:pPr>
        <w:pStyle w:val="Kop2"/>
        <w:numPr>
          <w:ilvl w:val="1"/>
          <w:numId w:val="8"/>
        </w:numPr>
        <w:spacing w:before="240" w:after="0"/>
        <w:rPr>
          <w:color w:val="6ABE93"/>
        </w:rPr>
      </w:pPr>
      <w:bookmarkStart w:id="320" w:name="_Toc44583723"/>
      <w:bookmarkStart w:id="321" w:name="_Toc45548299"/>
      <w:bookmarkStart w:id="322" w:name="_Toc69989222"/>
      <w:bookmarkEnd w:id="320"/>
      <w:bookmarkEnd w:id="321"/>
      <w:r>
        <w:rPr>
          <w:color w:val="6ABE93"/>
        </w:rPr>
        <w:t>Ambitiebepaling</w:t>
      </w:r>
      <w:bookmarkEnd w:id="322"/>
    </w:p>
    <w:p w14:paraId="5953FB60" w14:textId="15B10FFD" w:rsidR="00C07929" w:rsidRPr="00057E68" w:rsidRDefault="00C07929" w:rsidP="00314B46">
      <w:pPr>
        <w:pStyle w:val="Kop3"/>
        <w:numPr>
          <w:ilvl w:val="2"/>
          <w:numId w:val="8"/>
        </w:numPr>
        <w:spacing w:before="0" w:after="240" w:line="259" w:lineRule="auto"/>
        <w:rPr>
          <w:color w:val="6ABE93"/>
        </w:rPr>
      </w:pPr>
      <w:bookmarkStart w:id="323" w:name="_Toc69989223"/>
      <w:r w:rsidRPr="00057E68">
        <w:rPr>
          <w:color w:val="6ABE93"/>
        </w:rPr>
        <w:t>Vergelijking met sectorgenoten</w:t>
      </w:r>
      <w:bookmarkEnd w:id="323"/>
    </w:p>
    <w:p w14:paraId="695084D6" w14:textId="484D79CD" w:rsidR="00C07929" w:rsidRDefault="00C07929" w:rsidP="00C07929">
      <w:pPr>
        <w:spacing w:before="240" w:after="240"/>
        <w:rPr>
          <w:szCs w:val="20"/>
        </w:rPr>
      </w:pPr>
      <w:r w:rsidRPr="00AE5208">
        <w:t>Vanuit de CO</w:t>
      </w:r>
      <w:r w:rsidRPr="00AE5208">
        <w:rPr>
          <w:vertAlign w:val="subscript"/>
        </w:rPr>
        <w:t>2</w:t>
      </w:r>
      <w:r w:rsidRPr="00AE5208">
        <w:t xml:space="preserve">-Prestatieladder wordt gevraagd om reductiedoelstellingen op te stellen die zowel ambitieus als realistisch zijn. </w:t>
      </w:r>
      <w:r w:rsidRPr="00EF435F">
        <w:rPr>
          <w:szCs w:val="20"/>
        </w:rPr>
        <w:t>Om te kunnen bepalen hoe ambitieus de doelstellingen en maatregele</w:t>
      </w:r>
      <w:r>
        <w:rPr>
          <w:szCs w:val="20"/>
        </w:rPr>
        <w:t>n zijn van de organisatie</w:t>
      </w:r>
      <w:r w:rsidRPr="00EF435F">
        <w:rPr>
          <w:szCs w:val="20"/>
        </w:rPr>
        <w:t xml:space="preserve"> is er gekeken naar </w:t>
      </w:r>
      <w:r>
        <w:rPr>
          <w:szCs w:val="20"/>
        </w:rPr>
        <w:t>sectorgenoten</w:t>
      </w:r>
      <w:r w:rsidRPr="00EF435F">
        <w:rPr>
          <w:szCs w:val="20"/>
        </w:rPr>
        <w:t>. Zie hieronder een korte samenvatting van de doelstellingen en maatregelen die zij zichzelf stellen:</w:t>
      </w:r>
    </w:p>
    <w:p w14:paraId="75C26085" w14:textId="6C2B0FBA" w:rsidR="005D5C45" w:rsidRPr="009C7CD1" w:rsidRDefault="005D5C45" w:rsidP="005D5C45">
      <w:pPr>
        <w:spacing w:before="240" w:after="240"/>
        <w:jc w:val="left"/>
        <w:rPr>
          <w:color w:val="000000" w:themeColor="text1"/>
        </w:rPr>
      </w:pPr>
      <w:bookmarkStart w:id="324" w:name="_Toc17187876"/>
      <w:r w:rsidRPr="009C7CD1">
        <w:rPr>
          <w:b/>
          <w:color w:val="000000" w:themeColor="text1"/>
        </w:rPr>
        <w:t xml:space="preserve">Sectorgenoot 1 | gemeente Harderwijk </w:t>
      </w:r>
      <w:r w:rsidRPr="009C7CD1">
        <w:rPr>
          <w:b/>
          <w:color w:val="000000" w:themeColor="text1"/>
        </w:rPr>
        <w:br/>
      </w:r>
      <w:r w:rsidRPr="009C7CD1">
        <w:rPr>
          <w:color w:val="000000" w:themeColor="text1"/>
        </w:rPr>
        <w:t xml:space="preserve">Zij hebben als doel gesteld om </w:t>
      </w:r>
      <w:r w:rsidR="009C7CD1" w:rsidRPr="009C7CD1">
        <w:rPr>
          <w:color w:val="000000" w:themeColor="text1"/>
        </w:rPr>
        <w:t>45</w:t>
      </w:r>
      <w:r w:rsidRPr="009C7CD1">
        <w:rPr>
          <w:color w:val="000000" w:themeColor="text1"/>
        </w:rPr>
        <w:t>% CO</w:t>
      </w:r>
      <w:r w:rsidRPr="009C7CD1">
        <w:rPr>
          <w:color w:val="000000" w:themeColor="text1"/>
          <w:vertAlign w:val="subscript"/>
        </w:rPr>
        <w:t>2</w:t>
      </w:r>
      <w:r w:rsidRPr="009C7CD1">
        <w:rPr>
          <w:color w:val="000000" w:themeColor="text1"/>
        </w:rPr>
        <w:t xml:space="preserve"> op scope 1 en 2 te reduceren in 20</w:t>
      </w:r>
      <w:r w:rsidR="009C7CD1" w:rsidRPr="009C7CD1">
        <w:rPr>
          <w:color w:val="000000" w:themeColor="text1"/>
        </w:rPr>
        <w:t>31</w:t>
      </w:r>
      <w:r w:rsidRPr="009C7CD1">
        <w:rPr>
          <w:color w:val="000000" w:themeColor="text1"/>
        </w:rPr>
        <w:t xml:space="preserve"> ten opzichte van 201</w:t>
      </w:r>
      <w:r w:rsidR="009C7CD1" w:rsidRPr="009C7CD1">
        <w:rPr>
          <w:color w:val="000000" w:themeColor="text1"/>
        </w:rPr>
        <w:t>0</w:t>
      </w:r>
      <w:r w:rsidRPr="009C7CD1">
        <w:rPr>
          <w:color w:val="000000" w:themeColor="text1"/>
        </w:rPr>
        <w:t>.</w:t>
      </w:r>
      <w:r w:rsidRPr="009C7CD1">
        <w:rPr>
          <w:color w:val="000000" w:themeColor="text1"/>
        </w:rPr>
        <w:br/>
        <w:t>Om deze doelstelling te realiseren hebben zij de volgende maatregelen genomen:</w:t>
      </w:r>
    </w:p>
    <w:p w14:paraId="3CFDC05C" w14:textId="56C4498A" w:rsidR="005D5C45" w:rsidRPr="009C7CD1" w:rsidRDefault="009C7CD1" w:rsidP="005D5C45">
      <w:pPr>
        <w:pStyle w:val="Lijstalinea"/>
        <w:numPr>
          <w:ilvl w:val="0"/>
          <w:numId w:val="12"/>
        </w:numPr>
        <w:spacing w:before="240" w:after="240"/>
        <w:jc w:val="left"/>
        <w:rPr>
          <w:color w:val="000000" w:themeColor="text1"/>
        </w:rPr>
      </w:pPr>
      <w:r w:rsidRPr="009C7CD1">
        <w:rPr>
          <w:color w:val="000000" w:themeColor="text1"/>
        </w:rPr>
        <w:t xml:space="preserve">Openbare verlichting </w:t>
      </w:r>
      <w:proofErr w:type="spellStart"/>
      <w:r w:rsidRPr="009C7CD1">
        <w:rPr>
          <w:color w:val="000000" w:themeColor="text1"/>
        </w:rPr>
        <w:t>verLED</w:t>
      </w:r>
      <w:proofErr w:type="spellEnd"/>
    </w:p>
    <w:p w14:paraId="6DC94E94" w14:textId="504CA120" w:rsidR="005D5C45" w:rsidRPr="009C7CD1" w:rsidRDefault="005D5C45" w:rsidP="005D5C45">
      <w:pPr>
        <w:pStyle w:val="Lijstalinea"/>
        <w:numPr>
          <w:ilvl w:val="0"/>
          <w:numId w:val="12"/>
        </w:numPr>
        <w:spacing w:before="240" w:after="240"/>
        <w:jc w:val="left"/>
        <w:rPr>
          <w:color w:val="000000" w:themeColor="text1"/>
        </w:rPr>
      </w:pPr>
      <w:r w:rsidRPr="009C7CD1">
        <w:rPr>
          <w:color w:val="000000" w:themeColor="text1"/>
        </w:rPr>
        <w:t xml:space="preserve">Plaatsen van </w:t>
      </w:r>
      <w:r w:rsidR="009C7CD1" w:rsidRPr="009C7CD1">
        <w:rPr>
          <w:color w:val="000000" w:themeColor="text1"/>
        </w:rPr>
        <w:t xml:space="preserve">2000 zonnepanelen op de gemeentelijke daken </w:t>
      </w:r>
    </w:p>
    <w:p w14:paraId="314EC9CF" w14:textId="76B141FB" w:rsidR="005D5C45" w:rsidRPr="009C7CD1" w:rsidRDefault="009C7CD1" w:rsidP="00C85A48">
      <w:pPr>
        <w:pStyle w:val="Lijstalinea"/>
        <w:numPr>
          <w:ilvl w:val="0"/>
          <w:numId w:val="12"/>
        </w:numPr>
        <w:spacing w:before="240" w:after="240"/>
        <w:jc w:val="left"/>
        <w:rPr>
          <w:color w:val="000000" w:themeColor="text1"/>
        </w:rPr>
      </w:pPr>
      <w:r w:rsidRPr="009C7CD1">
        <w:rPr>
          <w:color w:val="000000" w:themeColor="text1"/>
        </w:rPr>
        <w:t>Verduurzamen van eigen wagenpark.</w:t>
      </w:r>
    </w:p>
    <w:p w14:paraId="36A0CBB0" w14:textId="77777777" w:rsidR="005D5C45" w:rsidRPr="009C7CD1" w:rsidRDefault="005D5C45" w:rsidP="005D5C45">
      <w:pPr>
        <w:spacing w:before="240" w:after="240"/>
        <w:jc w:val="left"/>
        <w:rPr>
          <w:color w:val="000000" w:themeColor="text1"/>
        </w:rPr>
      </w:pPr>
      <w:r w:rsidRPr="009C7CD1">
        <w:rPr>
          <w:b/>
          <w:color w:val="000000" w:themeColor="text1"/>
        </w:rPr>
        <w:t xml:space="preserve">Sectorgenoot 2 | gemeente Barneveld </w:t>
      </w:r>
      <w:r w:rsidRPr="009C7CD1">
        <w:rPr>
          <w:b/>
          <w:color w:val="000000" w:themeColor="text1"/>
        </w:rPr>
        <w:br/>
      </w:r>
      <w:r w:rsidRPr="009C7CD1">
        <w:rPr>
          <w:color w:val="000000" w:themeColor="text1"/>
        </w:rPr>
        <w:t>Zij hebben als doel gesteld om 78% CO</w:t>
      </w:r>
      <w:r w:rsidRPr="009C7CD1">
        <w:rPr>
          <w:color w:val="000000" w:themeColor="text1"/>
          <w:vertAlign w:val="subscript"/>
        </w:rPr>
        <w:t>2</w:t>
      </w:r>
      <w:r w:rsidRPr="009C7CD1">
        <w:rPr>
          <w:color w:val="000000" w:themeColor="text1"/>
        </w:rPr>
        <w:t xml:space="preserve"> op scope 1 en 2 te reduceren in 2022 ten opzichte van 2015.</w:t>
      </w:r>
      <w:r w:rsidRPr="009C7CD1">
        <w:rPr>
          <w:color w:val="000000" w:themeColor="text1"/>
        </w:rPr>
        <w:br/>
        <w:t>Om deze doelstelling te realiseren hebben zij de volgende maatregelen genomen:</w:t>
      </w:r>
    </w:p>
    <w:p w14:paraId="55D5ADE5" w14:textId="387ED99D" w:rsidR="005D5C45" w:rsidRPr="009C7CD1" w:rsidRDefault="00553769" w:rsidP="005D5C45">
      <w:pPr>
        <w:pStyle w:val="Lijstalinea"/>
        <w:numPr>
          <w:ilvl w:val="0"/>
          <w:numId w:val="13"/>
        </w:numPr>
        <w:spacing w:before="240" w:after="240"/>
        <w:jc w:val="left"/>
        <w:rPr>
          <w:color w:val="000000" w:themeColor="text1"/>
        </w:rPr>
      </w:pPr>
      <w:r w:rsidRPr="009C7CD1">
        <w:rPr>
          <w:color w:val="000000" w:themeColor="text1"/>
        </w:rPr>
        <w:t>Energiezuinigere gebouwen;</w:t>
      </w:r>
    </w:p>
    <w:p w14:paraId="756F2DC7" w14:textId="47054D24" w:rsidR="00553769" w:rsidRDefault="00553769" w:rsidP="005D5C45">
      <w:pPr>
        <w:pStyle w:val="Lijstalinea"/>
        <w:numPr>
          <w:ilvl w:val="0"/>
          <w:numId w:val="13"/>
        </w:numPr>
        <w:spacing w:before="240" w:after="240"/>
        <w:jc w:val="left"/>
        <w:rPr>
          <w:color w:val="000000" w:themeColor="text1"/>
        </w:rPr>
      </w:pPr>
      <w:r>
        <w:rPr>
          <w:color w:val="000000" w:themeColor="text1"/>
        </w:rPr>
        <w:t xml:space="preserve">Openbare verlichting </w:t>
      </w:r>
      <w:proofErr w:type="spellStart"/>
      <w:r>
        <w:rPr>
          <w:color w:val="000000" w:themeColor="text1"/>
        </w:rPr>
        <w:t>verLED</w:t>
      </w:r>
      <w:proofErr w:type="spellEnd"/>
      <w:r>
        <w:rPr>
          <w:color w:val="000000" w:themeColor="text1"/>
        </w:rPr>
        <w:t>;</w:t>
      </w:r>
    </w:p>
    <w:p w14:paraId="316D2E41" w14:textId="3AF3F897" w:rsidR="00553769" w:rsidRDefault="00553769" w:rsidP="005D5C45">
      <w:pPr>
        <w:pStyle w:val="Lijstalinea"/>
        <w:numPr>
          <w:ilvl w:val="0"/>
          <w:numId w:val="13"/>
        </w:numPr>
        <w:spacing w:before="240" w:after="240"/>
        <w:jc w:val="left"/>
        <w:rPr>
          <w:color w:val="000000" w:themeColor="text1"/>
        </w:rPr>
      </w:pPr>
      <w:r>
        <w:rPr>
          <w:color w:val="000000" w:themeColor="text1"/>
        </w:rPr>
        <w:t>4.000 zonnepanelen op de gemeentelijke daken;</w:t>
      </w:r>
    </w:p>
    <w:p w14:paraId="3C949C96" w14:textId="1A87279D" w:rsidR="00553769" w:rsidRDefault="00553769" w:rsidP="005D5C45">
      <w:pPr>
        <w:pStyle w:val="Lijstalinea"/>
        <w:numPr>
          <w:ilvl w:val="0"/>
          <w:numId w:val="13"/>
        </w:numPr>
        <w:spacing w:before="240" w:after="240"/>
        <w:jc w:val="left"/>
        <w:rPr>
          <w:color w:val="000000" w:themeColor="text1"/>
        </w:rPr>
      </w:pPr>
      <w:r>
        <w:rPr>
          <w:color w:val="000000" w:themeColor="text1"/>
        </w:rPr>
        <w:t>Scholen van gas af;</w:t>
      </w:r>
    </w:p>
    <w:p w14:paraId="4E07674F" w14:textId="628389B1" w:rsidR="00553769" w:rsidRDefault="00553769" w:rsidP="005D5C45">
      <w:pPr>
        <w:pStyle w:val="Lijstalinea"/>
        <w:numPr>
          <w:ilvl w:val="0"/>
          <w:numId w:val="13"/>
        </w:numPr>
        <w:spacing w:before="240" w:after="240"/>
        <w:jc w:val="left"/>
        <w:rPr>
          <w:color w:val="000000" w:themeColor="text1"/>
        </w:rPr>
      </w:pPr>
      <w:r>
        <w:rPr>
          <w:color w:val="000000" w:themeColor="text1"/>
        </w:rPr>
        <w:t>Elektrische dienstfietsen;</w:t>
      </w:r>
    </w:p>
    <w:p w14:paraId="6B462D74" w14:textId="28A7256A" w:rsidR="00553769" w:rsidRDefault="00553769" w:rsidP="005D5C45">
      <w:pPr>
        <w:pStyle w:val="Lijstalinea"/>
        <w:numPr>
          <w:ilvl w:val="0"/>
          <w:numId w:val="13"/>
        </w:numPr>
        <w:spacing w:before="240" w:after="240"/>
        <w:jc w:val="left"/>
        <w:rPr>
          <w:color w:val="000000" w:themeColor="text1"/>
        </w:rPr>
      </w:pPr>
      <w:r>
        <w:rPr>
          <w:color w:val="000000" w:themeColor="text1"/>
        </w:rPr>
        <w:t>Biobrandstof voor dienstauto’s.</w:t>
      </w:r>
    </w:p>
    <w:p w14:paraId="118479F7" w14:textId="77777777" w:rsidR="00C07929" w:rsidRPr="00CB1565" w:rsidRDefault="00C07929" w:rsidP="00314B46">
      <w:pPr>
        <w:pStyle w:val="Kop3"/>
        <w:numPr>
          <w:ilvl w:val="2"/>
          <w:numId w:val="8"/>
        </w:numPr>
        <w:spacing w:before="240" w:after="240" w:line="259" w:lineRule="auto"/>
        <w:rPr>
          <w:color w:val="6ABE93"/>
        </w:rPr>
      </w:pPr>
      <w:bookmarkStart w:id="325" w:name="_Toc69989224"/>
      <w:r w:rsidRPr="00CB1565">
        <w:rPr>
          <w:color w:val="6ABE93"/>
        </w:rPr>
        <w:t>Maatregelenlijst SKAO</w:t>
      </w:r>
      <w:bookmarkEnd w:id="324"/>
      <w:bookmarkEnd w:id="325"/>
    </w:p>
    <w:p w14:paraId="2247AC82" w14:textId="68520141" w:rsidR="00C07929" w:rsidRPr="009A0D78" w:rsidRDefault="00C07929" w:rsidP="00C07929">
      <w:pPr>
        <w:pStyle w:val="Geenafstand"/>
        <w:rPr>
          <w:szCs w:val="20"/>
        </w:rPr>
      </w:pPr>
      <w:r w:rsidRPr="009A0D78">
        <w:rPr>
          <w:szCs w:val="20"/>
        </w:rPr>
        <w:t>De maatregelenlijst van de SKAO is ingevuld conform de situatie in 20</w:t>
      </w:r>
      <w:r w:rsidR="005D5C45" w:rsidRPr="009A0D78">
        <w:rPr>
          <w:szCs w:val="20"/>
        </w:rPr>
        <w:t>20</w:t>
      </w:r>
      <w:r w:rsidRPr="009A0D78">
        <w:rPr>
          <w:szCs w:val="20"/>
        </w:rPr>
        <w:t xml:space="preserve">, aangezien deze niet met terugwerkende kracht kan worden ingevuld voor voorliggende jaren. De maatregelen die hierin worden genoemd zijn voornamelijk generiek, maar geven een goed beeld van de maatregelen en doelstellingen die </w:t>
      </w:r>
      <w:r w:rsidR="005D5C45" w:rsidRPr="009A0D78">
        <w:rPr>
          <w:szCs w:val="22"/>
        </w:rPr>
        <w:t>gemeente Ede</w:t>
      </w:r>
      <w:r w:rsidRPr="009A0D78">
        <w:rPr>
          <w:szCs w:val="22"/>
        </w:rPr>
        <w:t xml:space="preserve"> </w:t>
      </w:r>
      <w:r w:rsidRPr="009A0D78">
        <w:rPr>
          <w:szCs w:val="20"/>
        </w:rPr>
        <w:t xml:space="preserve">wil behalen. </w:t>
      </w:r>
    </w:p>
    <w:p w14:paraId="32B1BE69" w14:textId="60F5C325" w:rsidR="00C07929" w:rsidRPr="009A0D78" w:rsidRDefault="00C07929" w:rsidP="00C07929">
      <w:pPr>
        <w:pStyle w:val="Geenafstand"/>
        <w:rPr>
          <w:szCs w:val="20"/>
        </w:rPr>
      </w:pPr>
      <w:r w:rsidRPr="009A0D78">
        <w:rPr>
          <w:szCs w:val="20"/>
        </w:rPr>
        <w:t xml:space="preserve">De algemene conclusie naar aanleiding van deze maatregelenlijst is dat de organisatie al </w:t>
      </w:r>
      <w:r w:rsidR="009A0D78" w:rsidRPr="009A0D78">
        <w:rPr>
          <w:szCs w:val="20"/>
        </w:rPr>
        <w:t xml:space="preserve">aardig wat doet </w:t>
      </w:r>
      <w:r w:rsidRPr="009A0D78">
        <w:rPr>
          <w:szCs w:val="20"/>
        </w:rPr>
        <w:t xml:space="preserve">op het gebied </w:t>
      </w:r>
      <w:r w:rsidR="009A0D78" w:rsidRPr="009A0D78">
        <w:rPr>
          <w:szCs w:val="20"/>
        </w:rPr>
        <w:t xml:space="preserve">inkoop aan de hand van </w:t>
      </w:r>
      <w:r w:rsidR="003C6B71" w:rsidRPr="009A0D78">
        <w:rPr>
          <w:szCs w:val="20"/>
        </w:rPr>
        <w:t>MVI-indicatoren</w:t>
      </w:r>
      <w:r w:rsidR="009A0D78" w:rsidRPr="009A0D78">
        <w:rPr>
          <w:szCs w:val="20"/>
        </w:rPr>
        <w:t>, inzet elektrische auto’s en doorvoeren van erkende maatregelen</w:t>
      </w:r>
      <w:r w:rsidRPr="009A0D78">
        <w:rPr>
          <w:szCs w:val="20"/>
        </w:rPr>
        <w:t xml:space="preserve">. Echter zijn er nog voldoende maatregelen </w:t>
      </w:r>
      <w:r w:rsidRPr="009A0D78">
        <w:rPr>
          <w:szCs w:val="20"/>
        </w:rPr>
        <w:lastRenderedPageBreak/>
        <w:t xml:space="preserve">te nemen om het fossiele </w:t>
      </w:r>
      <w:r w:rsidR="009A0D78" w:rsidRPr="009A0D78">
        <w:rPr>
          <w:szCs w:val="20"/>
        </w:rPr>
        <w:t>diesel</w:t>
      </w:r>
      <w:r w:rsidRPr="009A0D78">
        <w:rPr>
          <w:szCs w:val="20"/>
        </w:rPr>
        <w:t xml:space="preserve"> verbruik te verminderen. Zoals </w:t>
      </w:r>
      <w:r w:rsidR="009A0D78" w:rsidRPr="009A0D78">
        <w:rPr>
          <w:szCs w:val="20"/>
        </w:rPr>
        <w:t>het vervangen van dieselauto’s.</w:t>
      </w:r>
      <w:r w:rsidR="008A01FB">
        <w:rPr>
          <w:szCs w:val="20"/>
        </w:rPr>
        <w:t xml:space="preserve"> Het overgrote deel van de maatregelen zijn categorie ‘A’. Op basis </w:t>
      </w:r>
      <w:proofErr w:type="gramStart"/>
      <w:r w:rsidR="008A01FB">
        <w:rPr>
          <w:szCs w:val="20"/>
        </w:rPr>
        <w:t>hier van</w:t>
      </w:r>
      <w:proofErr w:type="gramEnd"/>
      <w:r w:rsidR="008A01FB">
        <w:rPr>
          <w:szCs w:val="20"/>
        </w:rPr>
        <w:t xml:space="preserve"> is</w:t>
      </w:r>
      <w:r w:rsidR="009A6D61">
        <w:rPr>
          <w:szCs w:val="20"/>
        </w:rPr>
        <w:t xml:space="preserve"> het ambitieniveau</w:t>
      </w:r>
      <w:r w:rsidR="008A01FB">
        <w:rPr>
          <w:szCs w:val="20"/>
        </w:rPr>
        <w:t xml:space="preserve"> gemeente Ede </w:t>
      </w:r>
      <w:r w:rsidR="009A6D61">
        <w:rPr>
          <w:szCs w:val="20"/>
        </w:rPr>
        <w:t>‘standaard’.</w:t>
      </w:r>
    </w:p>
    <w:p w14:paraId="67E28B0C" w14:textId="77777777" w:rsidR="00C07929" w:rsidRPr="0080769A" w:rsidRDefault="00C07929" w:rsidP="00314B46">
      <w:pPr>
        <w:pStyle w:val="Kop3"/>
        <w:numPr>
          <w:ilvl w:val="2"/>
          <w:numId w:val="8"/>
        </w:numPr>
        <w:spacing w:before="240" w:after="240" w:line="259" w:lineRule="auto"/>
        <w:rPr>
          <w:color w:val="6ABE93"/>
        </w:rPr>
      </w:pPr>
      <w:bookmarkStart w:id="326" w:name="_Toc17187877"/>
      <w:bookmarkStart w:id="327" w:name="_Toc69989225"/>
      <w:r w:rsidRPr="0080769A">
        <w:rPr>
          <w:color w:val="6ABE93"/>
        </w:rPr>
        <w:t>Conclusie ambitiebepaling</w:t>
      </w:r>
      <w:bookmarkEnd w:id="326"/>
      <w:bookmarkEnd w:id="327"/>
    </w:p>
    <w:p w14:paraId="78FD4171" w14:textId="311FD616" w:rsidR="00C07929" w:rsidRPr="007748D9" w:rsidRDefault="005D5C45" w:rsidP="00C07929">
      <w:pPr>
        <w:spacing w:before="240" w:after="240"/>
        <w:rPr>
          <w:szCs w:val="20"/>
        </w:rPr>
      </w:pPr>
      <w:r>
        <w:rPr>
          <w:szCs w:val="22"/>
        </w:rPr>
        <w:t>Gemeente Ede</w:t>
      </w:r>
      <w:r w:rsidR="00C07929">
        <w:rPr>
          <w:szCs w:val="22"/>
        </w:rPr>
        <w:t xml:space="preserve"> </w:t>
      </w:r>
      <w:r w:rsidR="00C07929">
        <w:rPr>
          <w:szCs w:val="20"/>
        </w:rPr>
        <w:t xml:space="preserve">heeft naar aanleiding van bovenstaande vergelijkingen en de maatregelenlijst geconcludeerd dat de reductiedoelstelling gepresenteerd in de volgende paragraaf voldoende ambitieus is. </w:t>
      </w:r>
      <w:r w:rsidR="00C03EE5">
        <w:rPr>
          <w:szCs w:val="20"/>
        </w:rPr>
        <w:t>Het grote verschil met de sectorgenoten is te verklaren door de maatregelen op het gebied van elektriciteit. Wanneer de gemeente Ede haar stroombehoefte volledig groen heeft opgewekt doormiddel van het WEB-project is een doelstelling van 80% gerealiseerd. De effecten van dit project zijn echter nog niet meegerekend in de doelstelling omdat nog onbekend is wat het project jaarlijks aan vergroening gaat opleveren. Kijkend naar het WEB-project, waarbij dus de stroom lokaal opgewekt gaat worden</w:t>
      </w:r>
      <w:r w:rsidR="007748D9">
        <w:rPr>
          <w:szCs w:val="20"/>
        </w:rPr>
        <w:t xml:space="preserve"> uit hernieuwbare bronnen</w:t>
      </w:r>
      <w:r w:rsidR="00C03EE5">
        <w:rPr>
          <w:szCs w:val="20"/>
        </w:rPr>
        <w:t xml:space="preserve">, </w:t>
      </w:r>
      <w:r w:rsidR="007748D9">
        <w:rPr>
          <w:szCs w:val="20"/>
        </w:rPr>
        <w:t>is gemeente Ede een voorloper.</w:t>
      </w:r>
      <w:r w:rsidR="00D6208E">
        <w:rPr>
          <w:color w:val="FF0000"/>
        </w:rPr>
        <w:t xml:space="preserve"> </w:t>
      </w:r>
    </w:p>
    <w:p w14:paraId="26C49672" w14:textId="77777777" w:rsidR="00C07929" w:rsidRPr="00475BA8" w:rsidRDefault="00C07929" w:rsidP="00314B46">
      <w:pPr>
        <w:pStyle w:val="Kop2"/>
        <w:numPr>
          <w:ilvl w:val="1"/>
          <w:numId w:val="8"/>
        </w:numPr>
        <w:rPr>
          <w:color w:val="6ABE93"/>
        </w:rPr>
      </w:pPr>
      <w:bookmarkStart w:id="328" w:name="_Toc327109098"/>
      <w:bookmarkStart w:id="329" w:name="_Toc327187694"/>
      <w:bookmarkStart w:id="330" w:name="_Toc327187882"/>
      <w:bookmarkStart w:id="331" w:name="_Toc503985374"/>
      <w:bookmarkStart w:id="332" w:name="_Toc69989226"/>
      <w:r w:rsidRPr="00475BA8">
        <w:rPr>
          <w:color w:val="6ABE93"/>
        </w:rPr>
        <w:t>Hoofddoelstelling</w:t>
      </w:r>
      <w:bookmarkEnd w:id="328"/>
      <w:bookmarkEnd w:id="329"/>
      <w:bookmarkEnd w:id="330"/>
      <w:bookmarkEnd w:id="331"/>
      <w:bookmarkEnd w:id="332"/>
    </w:p>
    <w:p w14:paraId="5ECC59C5" w14:textId="77777777" w:rsidR="00C07929" w:rsidRPr="003C6063" w:rsidRDefault="00C07929" w:rsidP="00C07929">
      <w:pPr>
        <w:spacing w:before="240" w:after="240"/>
      </w:pPr>
      <w:r w:rsidRPr="00556520">
        <w:t xml:space="preserve">De organisatie heeft als doel gesteld om in de komende jaren, gemeten vanaf het </w:t>
      </w:r>
      <w:r w:rsidRPr="003C6063">
        <w:t>referentiejaar tot aan het jaar van herbeoordeling, onderstaande CO</w:t>
      </w:r>
      <w:r w:rsidRPr="003C6063">
        <w:rPr>
          <w:vertAlign w:val="subscript"/>
        </w:rPr>
        <w:t>2</w:t>
      </w:r>
      <w:r w:rsidRPr="003C6063">
        <w:t>-reductie te realiseren.</w:t>
      </w:r>
    </w:p>
    <w:tbl>
      <w:tblPr>
        <w:tblStyle w:val="Tabelraster"/>
        <w:tblW w:w="9322" w:type="dxa"/>
        <w:tblLook w:val="00A0" w:firstRow="1" w:lastRow="0" w:firstColumn="1" w:lastColumn="0" w:noHBand="0" w:noVBand="0"/>
      </w:tblPr>
      <w:tblGrid>
        <w:gridCol w:w="9322"/>
      </w:tblGrid>
      <w:tr w:rsidR="00C07929" w:rsidRPr="006E5B5E" w14:paraId="2497B127" w14:textId="77777777" w:rsidTr="008927E3">
        <w:tc>
          <w:tcPr>
            <w:tcW w:w="9322" w:type="dxa"/>
            <w:shd w:val="clear" w:color="auto" w:fill="6ABE93"/>
          </w:tcPr>
          <w:p w14:paraId="609CC9E8" w14:textId="77777777" w:rsidR="00C07929" w:rsidRDefault="00C07929" w:rsidP="008927E3">
            <w:pPr>
              <w:spacing w:before="0" w:after="0"/>
              <w:jc w:val="center"/>
              <w:rPr>
                <w:b/>
              </w:rPr>
            </w:pPr>
            <w:r w:rsidRPr="006E5B5E">
              <w:rPr>
                <w:b/>
              </w:rPr>
              <w:t>Scope 1 en 2 doelstelling</w:t>
            </w:r>
          </w:p>
          <w:p w14:paraId="79FAC655" w14:textId="781E3CDD" w:rsidR="00C07929" w:rsidRPr="002632CF" w:rsidRDefault="005D5C45" w:rsidP="008927E3">
            <w:pPr>
              <w:spacing w:before="0" w:after="0"/>
              <w:jc w:val="center"/>
              <w:rPr>
                <w:b/>
              </w:rPr>
            </w:pPr>
            <w:r>
              <w:rPr>
                <w:b/>
                <w:szCs w:val="22"/>
              </w:rPr>
              <w:t>Gemeente Ede</w:t>
            </w:r>
          </w:p>
        </w:tc>
      </w:tr>
      <w:tr w:rsidR="00C07929" w:rsidRPr="00556520" w14:paraId="7C2AE281" w14:textId="77777777" w:rsidTr="008927E3">
        <w:tc>
          <w:tcPr>
            <w:tcW w:w="9322" w:type="dxa"/>
          </w:tcPr>
          <w:p w14:paraId="6A73EBD3" w14:textId="2045F7BB" w:rsidR="00C07929" w:rsidRPr="00EB3660" w:rsidRDefault="005D5C45" w:rsidP="008927E3">
            <w:pPr>
              <w:spacing w:before="0" w:after="0"/>
              <w:jc w:val="center"/>
            </w:pPr>
            <w:r w:rsidRPr="00EB3660">
              <w:rPr>
                <w:szCs w:val="22"/>
              </w:rPr>
              <w:t>Gemeente Ede</w:t>
            </w:r>
            <w:r w:rsidR="00C07929" w:rsidRPr="00EB3660">
              <w:rPr>
                <w:szCs w:val="22"/>
              </w:rPr>
              <w:t xml:space="preserve"> </w:t>
            </w:r>
            <w:r w:rsidR="00C07929" w:rsidRPr="00EB3660">
              <w:t>wil in 202</w:t>
            </w:r>
            <w:r w:rsidRPr="00EB3660">
              <w:t>3</w:t>
            </w:r>
            <w:r w:rsidR="00C07929" w:rsidRPr="00EB3660">
              <w:t xml:space="preserve"> ten opzichte van 201</w:t>
            </w:r>
            <w:r w:rsidRPr="00EB3660">
              <w:t>8</w:t>
            </w:r>
            <w:r w:rsidR="00C07929" w:rsidRPr="00EB3660">
              <w:t xml:space="preserve"> </w:t>
            </w:r>
            <w:r w:rsidR="00EB3660" w:rsidRPr="00EB3660">
              <w:t>15</w:t>
            </w:r>
            <w:r w:rsidR="00C07929" w:rsidRPr="00EB3660">
              <w:t>% minder CO</w:t>
            </w:r>
            <w:r w:rsidR="00C07929" w:rsidRPr="00EB3660">
              <w:rPr>
                <w:vertAlign w:val="subscript"/>
              </w:rPr>
              <w:t>2</w:t>
            </w:r>
            <w:r w:rsidR="00C07929" w:rsidRPr="00EB3660">
              <w:t xml:space="preserve"> uitstoten</w:t>
            </w:r>
          </w:p>
        </w:tc>
      </w:tr>
    </w:tbl>
    <w:p w14:paraId="14804B78" w14:textId="15C7AF7C" w:rsidR="008A37F6" w:rsidRDefault="00C07929" w:rsidP="00C07929">
      <w:pPr>
        <w:spacing w:before="240" w:after="240"/>
      </w:pPr>
      <w:r w:rsidRPr="003C6063">
        <w:t>Bovengenoemde doelstelling</w:t>
      </w:r>
      <w:r>
        <w:t xml:space="preserve">en zijn absoluut. </w:t>
      </w:r>
      <w:r w:rsidRPr="003C6063">
        <w:t xml:space="preserve">Nader gespecificeerd voor scope 1 en 2 zijn </w:t>
      </w:r>
      <w:r w:rsidRPr="00556520">
        <w:t>de doelstellingen voor 202</w:t>
      </w:r>
      <w:r w:rsidR="00EB3660">
        <w:t>3</w:t>
      </w:r>
      <w:r w:rsidRPr="00556520">
        <w:t xml:space="preserve"> als volgt:</w:t>
      </w:r>
    </w:p>
    <w:p w14:paraId="38B61AA5" w14:textId="484BFF44" w:rsidR="008A37F6" w:rsidRDefault="008A37F6" w:rsidP="008A37F6">
      <w:pPr>
        <w:pStyle w:val="Geenafstand"/>
        <w:numPr>
          <w:ilvl w:val="0"/>
          <w:numId w:val="17"/>
        </w:numPr>
        <w:spacing w:before="0" w:after="0" w:line="320" w:lineRule="exact"/>
        <w:ind w:left="1068"/>
        <w:jc w:val="left"/>
        <w:rPr>
          <w:szCs w:val="20"/>
        </w:rPr>
      </w:pPr>
      <w:r w:rsidRPr="00904EF0">
        <w:rPr>
          <w:i/>
          <w:szCs w:val="20"/>
        </w:rPr>
        <w:t>Scope 1 doelstelling (gas en brandstoffen)</w:t>
      </w:r>
      <w:r w:rsidRPr="00904EF0">
        <w:rPr>
          <w:szCs w:val="20"/>
        </w:rPr>
        <w:br/>
      </w:r>
      <w:r>
        <w:rPr>
          <w:szCs w:val="20"/>
        </w:rPr>
        <w:t>5</w:t>
      </w:r>
      <w:r w:rsidRPr="008C675E">
        <w:rPr>
          <w:szCs w:val="20"/>
        </w:rPr>
        <w:t>% reductie in 202</w:t>
      </w:r>
      <w:r>
        <w:rPr>
          <w:szCs w:val="20"/>
        </w:rPr>
        <w:t xml:space="preserve">3 </w:t>
      </w:r>
      <w:r w:rsidRPr="008C675E">
        <w:rPr>
          <w:szCs w:val="20"/>
        </w:rPr>
        <w:t>ten opzichte van 201</w:t>
      </w:r>
      <w:r>
        <w:rPr>
          <w:szCs w:val="20"/>
        </w:rPr>
        <w:t>8</w:t>
      </w:r>
    </w:p>
    <w:p w14:paraId="040092CF" w14:textId="317DDD26" w:rsidR="00C07929" w:rsidRDefault="008A37F6" w:rsidP="008A37F6">
      <w:pPr>
        <w:pStyle w:val="Geenafstand"/>
        <w:numPr>
          <w:ilvl w:val="0"/>
          <w:numId w:val="17"/>
        </w:numPr>
        <w:spacing w:before="0" w:after="0" w:line="320" w:lineRule="exact"/>
        <w:ind w:left="1068"/>
        <w:jc w:val="left"/>
        <w:rPr>
          <w:szCs w:val="20"/>
        </w:rPr>
      </w:pPr>
      <w:r w:rsidRPr="008A37F6">
        <w:rPr>
          <w:i/>
          <w:szCs w:val="20"/>
        </w:rPr>
        <w:t>Scope 2 doelstelling (elektra en zakelijke kilometers)</w:t>
      </w:r>
      <w:r w:rsidRPr="008A37F6">
        <w:rPr>
          <w:szCs w:val="20"/>
        </w:rPr>
        <w:br/>
        <w:t>1</w:t>
      </w:r>
      <w:r>
        <w:rPr>
          <w:szCs w:val="20"/>
        </w:rPr>
        <w:t>0</w:t>
      </w:r>
      <w:r w:rsidRPr="008A37F6">
        <w:rPr>
          <w:szCs w:val="20"/>
        </w:rPr>
        <w:t>% reductie in 202</w:t>
      </w:r>
      <w:r>
        <w:rPr>
          <w:szCs w:val="20"/>
        </w:rPr>
        <w:t>3</w:t>
      </w:r>
      <w:r w:rsidRPr="008A37F6">
        <w:rPr>
          <w:szCs w:val="20"/>
        </w:rPr>
        <w:t xml:space="preserve"> ten opzichte van 201</w:t>
      </w:r>
      <w:r>
        <w:rPr>
          <w:szCs w:val="20"/>
        </w:rPr>
        <w:t>8</w:t>
      </w:r>
    </w:p>
    <w:p w14:paraId="6EF161A7" w14:textId="6067686F" w:rsidR="005B7189" w:rsidRDefault="005B7189" w:rsidP="00374661">
      <w:pPr>
        <w:pStyle w:val="Geenafstand"/>
        <w:spacing w:before="0" w:after="0" w:line="320" w:lineRule="exact"/>
        <w:jc w:val="left"/>
        <w:rPr>
          <w:szCs w:val="20"/>
        </w:rPr>
      </w:pPr>
    </w:p>
    <w:p w14:paraId="7A1E4D3A" w14:textId="7E7F868A" w:rsidR="005B7189" w:rsidRDefault="005B7189" w:rsidP="00374661">
      <w:pPr>
        <w:pStyle w:val="Geenafstand"/>
        <w:spacing w:before="0" w:after="0" w:line="320" w:lineRule="exact"/>
        <w:jc w:val="left"/>
        <w:rPr>
          <w:szCs w:val="20"/>
        </w:rPr>
      </w:pPr>
      <w:r>
        <w:rPr>
          <w:szCs w:val="20"/>
        </w:rPr>
        <w:t>Omdat 2020 een bijzonder jaar was in verband met Corona is ervoor gekozen om geen aanpassingen te doen aan de doelstellingen noch in de maatregelen waarmee we die doelstellingen denken te bereiken.</w:t>
      </w:r>
    </w:p>
    <w:p w14:paraId="400A262D" w14:textId="77777777" w:rsidR="005B7189" w:rsidRDefault="005B7189" w:rsidP="00374661">
      <w:pPr>
        <w:pStyle w:val="Geenafstand"/>
        <w:spacing w:before="0" w:after="0" w:line="320" w:lineRule="exact"/>
        <w:jc w:val="left"/>
        <w:rPr>
          <w:szCs w:val="20"/>
        </w:rPr>
      </w:pPr>
    </w:p>
    <w:tbl>
      <w:tblPr>
        <w:tblStyle w:val="Tabelraster"/>
        <w:tblW w:w="9355" w:type="dxa"/>
        <w:tblInd w:w="-5" w:type="dxa"/>
        <w:tblLook w:val="00A0" w:firstRow="1" w:lastRow="0" w:firstColumn="1" w:lastColumn="0" w:noHBand="0" w:noVBand="0"/>
      </w:tblPr>
      <w:tblGrid>
        <w:gridCol w:w="9355"/>
      </w:tblGrid>
      <w:tr w:rsidR="00374661" w:rsidRPr="00EF435F" w14:paraId="06BD8141" w14:textId="77777777" w:rsidTr="007744EE">
        <w:tc>
          <w:tcPr>
            <w:tcW w:w="9355" w:type="dxa"/>
            <w:shd w:val="clear" w:color="auto" w:fill="6ABE93"/>
          </w:tcPr>
          <w:p w14:paraId="6BCBDBD6" w14:textId="20C9B7F3" w:rsidR="00374661" w:rsidRPr="00F5165B" w:rsidRDefault="00374661" w:rsidP="007744EE">
            <w:pPr>
              <w:spacing w:before="0" w:after="0"/>
              <w:jc w:val="center"/>
              <w:rPr>
                <w:b/>
                <w:szCs w:val="20"/>
              </w:rPr>
            </w:pPr>
            <w:r>
              <w:rPr>
                <w:b/>
                <w:szCs w:val="20"/>
              </w:rPr>
              <w:t xml:space="preserve">Reductie doelstelling Business </w:t>
            </w:r>
            <w:proofErr w:type="spellStart"/>
            <w:r>
              <w:rPr>
                <w:b/>
                <w:szCs w:val="20"/>
              </w:rPr>
              <w:t>travel</w:t>
            </w:r>
            <w:proofErr w:type="spellEnd"/>
          </w:p>
        </w:tc>
      </w:tr>
      <w:tr w:rsidR="00374661" w:rsidRPr="00EF435F" w14:paraId="38BF9D22" w14:textId="77777777" w:rsidTr="007744EE">
        <w:tc>
          <w:tcPr>
            <w:tcW w:w="9355" w:type="dxa"/>
          </w:tcPr>
          <w:p w14:paraId="2F144C4B" w14:textId="1B4830E8" w:rsidR="00374661" w:rsidRPr="00F5165B" w:rsidRDefault="00374661" w:rsidP="007744EE">
            <w:pPr>
              <w:spacing w:before="0" w:after="0"/>
              <w:jc w:val="center"/>
              <w:rPr>
                <w:szCs w:val="20"/>
              </w:rPr>
            </w:pPr>
            <w:r>
              <w:rPr>
                <w:szCs w:val="22"/>
              </w:rPr>
              <w:t>Gemeente Ede</w:t>
            </w:r>
            <w:r>
              <w:rPr>
                <w:szCs w:val="20"/>
              </w:rPr>
              <w:t xml:space="preserve"> </w:t>
            </w:r>
            <w:r w:rsidRPr="00F5165B">
              <w:rPr>
                <w:szCs w:val="20"/>
              </w:rPr>
              <w:t xml:space="preserve">wil </w:t>
            </w:r>
            <w:r w:rsidR="00610932">
              <w:rPr>
                <w:szCs w:val="20"/>
              </w:rPr>
              <w:t xml:space="preserve">in 2023 ten opzichte van </w:t>
            </w:r>
            <w:proofErr w:type="gramStart"/>
            <w:r w:rsidR="00610932">
              <w:rPr>
                <w:szCs w:val="20"/>
              </w:rPr>
              <w:t xml:space="preserve">2018 </w:t>
            </w:r>
            <w:r w:rsidRPr="00F5165B">
              <w:rPr>
                <w:szCs w:val="20"/>
              </w:rPr>
              <w:t xml:space="preserve"> </w:t>
            </w:r>
            <w:r w:rsidR="00610932">
              <w:rPr>
                <w:szCs w:val="20"/>
              </w:rPr>
              <w:t>business</w:t>
            </w:r>
            <w:proofErr w:type="gramEnd"/>
            <w:r w:rsidR="00610932">
              <w:rPr>
                <w:szCs w:val="20"/>
              </w:rPr>
              <w:t xml:space="preserve"> </w:t>
            </w:r>
            <w:proofErr w:type="spellStart"/>
            <w:r w:rsidR="00610932">
              <w:rPr>
                <w:szCs w:val="20"/>
              </w:rPr>
              <w:t>travel</w:t>
            </w:r>
            <w:proofErr w:type="spellEnd"/>
            <w:r w:rsidRPr="00F5165B">
              <w:rPr>
                <w:szCs w:val="20"/>
              </w:rPr>
              <w:t xml:space="preserve"> met </w:t>
            </w:r>
            <w:r w:rsidR="00610932">
              <w:rPr>
                <w:szCs w:val="20"/>
              </w:rPr>
              <w:t>4</w:t>
            </w:r>
            <w:r w:rsidRPr="00241130">
              <w:rPr>
                <w:bCs/>
                <w:szCs w:val="20"/>
              </w:rPr>
              <w:t>%</w:t>
            </w:r>
            <w:r w:rsidRPr="00F5165B">
              <w:rPr>
                <w:szCs w:val="20"/>
              </w:rPr>
              <w:t xml:space="preserve"> reduceren</w:t>
            </w:r>
            <w:r>
              <w:rPr>
                <w:szCs w:val="20"/>
              </w:rPr>
              <w:t>.</w:t>
            </w:r>
          </w:p>
        </w:tc>
      </w:tr>
    </w:tbl>
    <w:p w14:paraId="4C1564E1" w14:textId="77777777" w:rsidR="00374661" w:rsidRDefault="00374661" w:rsidP="00374661">
      <w:pPr>
        <w:pStyle w:val="Geenafstand"/>
        <w:spacing w:before="0" w:after="0" w:line="320" w:lineRule="exact"/>
        <w:jc w:val="left"/>
        <w:rPr>
          <w:szCs w:val="20"/>
        </w:rPr>
      </w:pPr>
    </w:p>
    <w:p w14:paraId="5B882865" w14:textId="77777777" w:rsidR="008A37F6" w:rsidRPr="008A37F6" w:rsidRDefault="008A37F6" w:rsidP="00610932">
      <w:pPr>
        <w:pStyle w:val="Geenafstand"/>
        <w:spacing w:before="0" w:after="0" w:line="320" w:lineRule="exact"/>
        <w:jc w:val="left"/>
        <w:rPr>
          <w:szCs w:val="20"/>
        </w:rPr>
      </w:pPr>
    </w:p>
    <w:tbl>
      <w:tblPr>
        <w:tblStyle w:val="Tabelraster"/>
        <w:tblW w:w="9355" w:type="dxa"/>
        <w:tblInd w:w="-5" w:type="dxa"/>
        <w:tblLook w:val="00A0" w:firstRow="1" w:lastRow="0" w:firstColumn="1" w:lastColumn="0" w:noHBand="0" w:noVBand="0"/>
      </w:tblPr>
      <w:tblGrid>
        <w:gridCol w:w="9355"/>
      </w:tblGrid>
      <w:tr w:rsidR="00C07929" w:rsidRPr="00EF435F" w14:paraId="776403B2" w14:textId="77777777" w:rsidTr="008927E3">
        <w:tc>
          <w:tcPr>
            <w:tcW w:w="9355" w:type="dxa"/>
            <w:shd w:val="clear" w:color="auto" w:fill="6ABE93"/>
          </w:tcPr>
          <w:p w14:paraId="250CCEBE" w14:textId="77777777" w:rsidR="00C07929" w:rsidRPr="00F5165B" w:rsidRDefault="00C07929" w:rsidP="008927E3">
            <w:pPr>
              <w:spacing w:before="0" w:after="0"/>
              <w:jc w:val="center"/>
              <w:rPr>
                <w:b/>
                <w:szCs w:val="20"/>
              </w:rPr>
            </w:pPr>
            <w:r w:rsidRPr="00F5165B">
              <w:rPr>
                <w:b/>
                <w:szCs w:val="20"/>
              </w:rPr>
              <w:t>Energiedoelstelling</w:t>
            </w:r>
          </w:p>
        </w:tc>
      </w:tr>
      <w:tr w:rsidR="00C07929" w:rsidRPr="00EF435F" w14:paraId="2B19A1C7" w14:textId="77777777" w:rsidTr="008927E3">
        <w:tc>
          <w:tcPr>
            <w:tcW w:w="9355" w:type="dxa"/>
          </w:tcPr>
          <w:p w14:paraId="52EEB81A" w14:textId="4C058210" w:rsidR="00C07929" w:rsidRPr="00F5165B" w:rsidRDefault="005D5C45" w:rsidP="008927E3">
            <w:pPr>
              <w:spacing w:before="0" w:after="0"/>
              <w:jc w:val="center"/>
              <w:rPr>
                <w:szCs w:val="20"/>
              </w:rPr>
            </w:pPr>
            <w:r>
              <w:rPr>
                <w:szCs w:val="22"/>
              </w:rPr>
              <w:t>Gemeente Ede</w:t>
            </w:r>
            <w:r w:rsidR="00C07929">
              <w:rPr>
                <w:szCs w:val="20"/>
              </w:rPr>
              <w:t xml:space="preserve"> </w:t>
            </w:r>
            <w:r w:rsidR="00C07929" w:rsidRPr="00F5165B">
              <w:rPr>
                <w:szCs w:val="20"/>
              </w:rPr>
              <w:t xml:space="preserve">wil jaarlijks </w:t>
            </w:r>
            <w:r w:rsidR="00C07929">
              <w:rPr>
                <w:szCs w:val="20"/>
              </w:rPr>
              <w:t>haar</w:t>
            </w:r>
            <w:r w:rsidR="00C07929" w:rsidRPr="00F5165B">
              <w:rPr>
                <w:szCs w:val="20"/>
              </w:rPr>
              <w:t xml:space="preserve"> energieverbruik met </w:t>
            </w:r>
            <w:r w:rsidR="0090547E">
              <w:rPr>
                <w:szCs w:val="20"/>
              </w:rPr>
              <w:t>1,5</w:t>
            </w:r>
            <w:r w:rsidR="00C07929" w:rsidRPr="00241130">
              <w:rPr>
                <w:bCs/>
                <w:szCs w:val="20"/>
              </w:rPr>
              <w:t>%</w:t>
            </w:r>
            <w:r w:rsidR="00C07929" w:rsidRPr="00F5165B">
              <w:rPr>
                <w:szCs w:val="20"/>
              </w:rPr>
              <w:t xml:space="preserve"> reduceren</w:t>
            </w:r>
            <w:r w:rsidR="00C07929">
              <w:rPr>
                <w:szCs w:val="20"/>
              </w:rPr>
              <w:t>.</w:t>
            </w:r>
          </w:p>
        </w:tc>
      </w:tr>
    </w:tbl>
    <w:p w14:paraId="16C5146B" w14:textId="44A3D5E8" w:rsidR="00C07929" w:rsidRPr="00475BA8" w:rsidRDefault="00C07929" w:rsidP="00314B46">
      <w:pPr>
        <w:pStyle w:val="Kop3"/>
        <w:numPr>
          <w:ilvl w:val="2"/>
          <w:numId w:val="8"/>
        </w:numPr>
        <w:spacing w:before="240" w:after="240" w:line="259" w:lineRule="auto"/>
        <w:rPr>
          <w:color w:val="6ABE93"/>
        </w:rPr>
      </w:pPr>
      <w:bookmarkStart w:id="333" w:name="_Toc69989227"/>
      <w:bookmarkStart w:id="334" w:name="_Toc327109101"/>
      <w:bookmarkStart w:id="335" w:name="_Toc327187697"/>
      <w:bookmarkStart w:id="336" w:name="_Toc327187885"/>
      <w:bookmarkStart w:id="337" w:name="_Toc503985377"/>
      <w:r w:rsidRPr="00475BA8">
        <w:rPr>
          <w:color w:val="6ABE93"/>
        </w:rPr>
        <w:t xml:space="preserve">Scope 1 | Subdoelstelling </w:t>
      </w:r>
      <w:r w:rsidR="00D6208E">
        <w:rPr>
          <w:color w:val="6ABE93"/>
        </w:rPr>
        <w:t>elektra</w:t>
      </w:r>
      <w:r w:rsidRPr="00475BA8">
        <w:rPr>
          <w:color w:val="6ABE93"/>
        </w:rPr>
        <w:t>verbruik</w:t>
      </w:r>
      <w:bookmarkEnd w:id="333"/>
      <w:r w:rsidRPr="00475BA8">
        <w:rPr>
          <w:color w:val="6ABE93"/>
        </w:rPr>
        <w:t xml:space="preserve"> </w:t>
      </w:r>
      <w:bookmarkEnd w:id="334"/>
      <w:bookmarkEnd w:id="335"/>
      <w:bookmarkEnd w:id="336"/>
      <w:bookmarkEnd w:id="337"/>
    </w:p>
    <w:p w14:paraId="51650B74" w14:textId="62402047" w:rsidR="00EB3660" w:rsidRDefault="00D6208E" w:rsidP="00EB3660">
      <w:pPr>
        <w:spacing w:before="240" w:after="240"/>
      </w:pPr>
      <w:r w:rsidRPr="00556520">
        <w:t>Om het elektraverbruik en de bijbehorende CO</w:t>
      </w:r>
      <w:r w:rsidRPr="00556520">
        <w:rPr>
          <w:vertAlign w:val="subscript"/>
        </w:rPr>
        <w:t>2</w:t>
      </w:r>
      <w:r w:rsidRPr="00556520">
        <w:t xml:space="preserve">-uitstoot te kunnen verlagen zijn maatregelen geïnventariseerd die </w:t>
      </w:r>
      <w:r>
        <w:t xml:space="preserve">voor gemeente Ede </w:t>
      </w:r>
      <w:r w:rsidRPr="00556520">
        <w:t xml:space="preserve">van toepassing zijn. Dit is ingeschat op een verlaging van het verbruik van </w:t>
      </w:r>
      <w:r>
        <w:t>6</w:t>
      </w:r>
      <w:r w:rsidRPr="00556520">
        <w:t xml:space="preserve">% in de komende jaren. Maatregelen die bij deze subdoelstellingen horen, zijn het </w:t>
      </w:r>
      <w:r w:rsidR="00A52A88">
        <w:t>uitvoeren van EED-maatregele</w:t>
      </w:r>
      <w:r w:rsidR="00EB3660">
        <w:t xml:space="preserve">n en het </w:t>
      </w:r>
      <w:r w:rsidR="00A52A88">
        <w:t xml:space="preserve">invoeren van een energie </w:t>
      </w:r>
      <w:r w:rsidR="00EB3660">
        <w:t>managementsysteem</w:t>
      </w:r>
      <w:bookmarkStart w:id="338" w:name="_Toc327109102"/>
      <w:bookmarkStart w:id="339" w:name="_Toc327187698"/>
      <w:bookmarkStart w:id="340" w:name="_Toc327187886"/>
      <w:bookmarkStart w:id="341" w:name="_Toc503985378"/>
      <w:r w:rsidR="00EB3660">
        <w:t xml:space="preserve">. Daarnaast gaat het WEB-project lopen. Hierdoor wordt de gemeente Ede uiteindelijk voor 100% voorzien van lokaal opgewekte groene stroom. </w:t>
      </w:r>
    </w:p>
    <w:p w14:paraId="5123250D" w14:textId="2AEC6A87" w:rsidR="00C03EE5" w:rsidRDefault="00C03EE5" w:rsidP="00C03EE5">
      <w:pPr>
        <w:pStyle w:val="Kop3"/>
        <w:numPr>
          <w:ilvl w:val="2"/>
          <w:numId w:val="8"/>
        </w:numPr>
      </w:pPr>
      <w:bookmarkStart w:id="342" w:name="_Toc69989228"/>
      <w:r>
        <w:lastRenderedPageBreak/>
        <w:t>Scope 1 | Subdoelstelling alternatieve brandstoffen</w:t>
      </w:r>
      <w:bookmarkEnd w:id="342"/>
      <w:r>
        <w:tab/>
      </w:r>
    </w:p>
    <w:p w14:paraId="14EE4728" w14:textId="37727C6C" w:rsidR="00C03EE5" w:rsidRDefault="00C03EE5" w:rsidP="00C03EE5">
      <w:r>
        <w:t xml:space="preserve">Gemeente Ede streeft naar een zo milieuvriendelijk mogelijk wagenpark. </w:t>
      </w:r>
      <w:r w:rsidR="009A0D78">
        <w:t>Zo streeft gemeente Ede naar een zo snel mogelijk elektrificatie van het wagenpark.</w:t>
      </w:r>
      <w:r w:rsidR="00D761A8">
        <w:t xml:space="preserve"> Hierbij weegt de benodigde functionaliteit (</w:t>
      </w:r>
      <w:proofErr w:type="spellStart"/>
      <w:r w:rsidR="00D761A8">
        <w:t>oa</w:t>
      </w:r>
      <w:proofErr w:type="spellEnd"/>
      <w:r w:rsidR="00D761A8">
        <w:t xml:space="preserve"> trekkracht) van het voertuig een rol bij de keuze. </w:t>
      </w:r>
      <w:r w:rsidR="00C94C94">
        <w:t xml:space="preserve">Omdat per situatie gekeken wordt naar de mogelijkheden kan hier geen kwantitatieve doelstelling aan gekoppeld worden. Per jaar zal worden geëvalueerd wat de resultaten zijn.  </w:t>
      </w:r>
    </w:p>
    <w:p w14:paraId="1B0DC208" w14:textId="77777777" w:rsidR="009A0D78" w:rsidRPr="00C03EE5" w:rsidRDefault="009A0D78" w:rsidP="00C03EE5"/>
    <w:p w14:paraId="03B1367E" w14:textId="696B2487" w:rsidR="00C07929" w:rsidRPr="00475BA8" w:rsidRDefault="00C07929" w:rsidP="00FE1760">
      <w:pPr>
        <w:pStyle w:val="Kop3"/>
        <w:numPr>
          <w:ilvl w:val="2"/>
          <w:numId w:val="8"/>
        </w:numPr>
      </w:pPr>
      <w:bookmarkStart w:id="343" w:name="_Toc69989229"/>
      <w:r w:rsidRPr="00475BA8">
        <w:t xml:space="preserve">Scope 2 | Subdoelstelling </w:t>
      </w:r>
      <w:r w:rsidR="00D6208E">
        <w:t>gas</w:t>
      </w:r>
      <w:r w:rsidRPr="00475BA8">
        <w:t>verbruik</w:t>
      </w:r>
      <w:bookmarkEnd w:id="343"/>
      <w:r w:rsidRPr="00475BA8">
        <w:t xml:space="preserve"> </w:t>
      </w:r>
      <w:bookmarkEnd w:id="338"/>
      <w:bookmarkEnd w:id="339"/>
      <w:bookmarkEnd w:id="340"/>
      <w:bookmarkEnd w:id="341"/>
    </w:p>
    <w:p w14:paraId="40843400" w14:textId="6C091D83" w:rsidR="00C07929" w:rsidRPr="003C6063" w:rsidRDefault="00D6208E" w:rsidP="00C07929">
      <w:pPr>
        <w:spacing w:before="240" w:after="240"/>
      </w:pPr>
      <w:bookmarkStart w:id="344" w:name="_Hlk28864145"/>
      <w:r w:rsidRPr="003C6063">
        <w:t>Om het gasverbruik en de bijbehorende CO</w:t>
      </w:r>
      <w:r w:rsidRPr="00D6208E">
        <w:rPr>
          <w:vertAlign w:val="subscript"/>
        </w:rPr>
        <w:t>2</w:t>
      </w:r>
      <w:r w:rsidRPr="003C6063">
        <w:t xml:space="preserve">-uitstoot te kunnen verlagen zijn </w:t>
      </w:r>
      <w:r w:rsidRPr="00556520">
        <w:t xml:space="preserve">maatregelen geïnventariseerd die op de organisatie van toepassing zijn. </w:t>
      </w:r>
      <w:r w:rsidR="00854E47" w:rsidRPr="00556520">
        <w:t xml:space="preserve">Dit is ingeschat op een verlaging van het verbruik van </w:t>
      </w:r>
      <w:r w:rsidR="00EB3660" w:rsidRPr="00EB3660">
        <w:t>25</w:t>
      </w:r>
      <w:r w:rsidR="00854E47" w:rsidRPr="00EB3660">
        <w:t xml:space="preserve">% </w:t>
      </w:r>
      <w:r w:rsidR="00854E47" w:rsidRPr="00556520">
        <w:t xml:space="preserve">in de komende jaren. </w:t>
      </w:r>
      <w:r w:rsidRPr="00556520">
        <w:t>De maatregelen die worden ingezet voor deze subdoelstelling, zijn het afsluiten van een contract voor groen gas</w:t>
      </w:r>
      <w:r>
        <w:t xml:space="preserve"> uit biomassa</w:t>
      </w:r>
      <w:r w:rsidRPr="00556520">
        <w:t xml:space="preserve"> </w:t>
      </w:r>
      <w:r>
        <w:t>voor de locatie Bergstraat</w:t>
      </w:r>
      <w:r w:rsidR="00A52A88">
        <w:t xml:space="preserve">, inkoopvoorwaarde aanpassen voor leveranciers van onderhoud en installaties gebouw gebonden systemen en uitvoeren </w:t>
      </w:r>
      <w:r w:rsidR="000D2F21">
        <w:t xml:space="preserve">van </w:t>
      </w:r>
      <w:r w:rsidR="00A52A88">
        <w:t>EED-maatregelen.</w:t>
      </w:r>
      <w:bookmarkEnd w:id="344"/>
    </w:p>
    <w:p w14:paraId="785EF143" w14:textId="26FB7AEF" w:rsidR="00C07929" w:rsidRDefault="00C03EE5" w:rsidP="00C07929">
      <w:pPr>
        <w:pStyle w:val="Kop3"/>
        <w:numPr>
          <w:ilvl w:val="2"/>
          <w:numId w:val="8"/>
        </w:numPr>
        <w:spacing w:before="240" w:after="240" w:line="259" w:lineRule="auto"/>
        <w:rPr>
          <w:color w:val="6ABE93"/>
        </w:rPr>
      </w:pPr>
      <w:bookmarkStart w:id="345" w:name="_Toc327109103"/>
      <w:bookmarkStart w:id="346" w:name="_Toc327187699"/>
      <w:bookmarkStart w:id="347" w:name="_Toc327187887"/>
      <w:bookmarkStart w:id="348" w:name="_Toc503985379"/>
      <w:bookmarkStart w:id="349" w:name="_Toc18487694"/>
      <w:bookmarkStart w:id="350" w:name="_Toc69989230"/>
      <w:r>
        <w:rPr>
          <w:color w:val="6ABE93"/>
        </w:rPr>
        <w:t>Business Travel</w:t>
      </w:r>
      <w:r w:rsidR="00C07929" w:rsidRPr="00475BA8">
        <w:rPr>
          <w:color w:val="6ABE93"/>
        </w:rPr>
        <w:t xml:space="preserve"> | Subdoelstelling </w:t>
      </w:r>
      <w:bookmarkEnd w:id="345"/>
      <w:bookmarkEnd w:id="346"/>
      <w:bookmarkEnd w:id="347"/>
      <w:bookmarkEnd w:id="348"/>
      <w:bookmarkEnd w:id="349"/>
      <w:r w:rsidR="005D5C45">
        <w:rPr>
          <w:color w:val="6ABE93"/>
        </w:rPr>
        <w:t>zakelijk vervoer</w:t>
      </w:r>
      <w:bookmarkEnd w:id="350"/>
      <w:r w:rsidR="00C07929">
        <w:rPr>
          <w:color w:val="6ABE93"/>
        </w:rPr>
        <w:t xml:space="preserve"> </w:t>
      </w:r>
    </w:p>
    <w:p w14:paraId="059A2A88" w14:textId="77777777" w:rsidR="00E64144" w:rsidRDefault="00A52A88" w:rsidP="00C03EE5">
      <w:r>
        <w:t xml:space="preserve">Om het zakelijk vervoer en de bijbehorende </w:t>
      </w:r>
      <w:r w:rsidRPr="003C6063">
        <w:t>CO</w:t>
      </w:r>
      <w:r w:rsidRPr="00D6208E">
        <w:rPr>
          <w:vertAlign w:val="subscript"/>
        </w:rPr>
        <w:t>2</w:t>
      </w:r>
      <w:r w:rsidRPr="003C6063">
        <w:t>-uitstoot</w:t>
      </w:r>
      <w:r>
        <w:t xml:space="preserve"> te kunnen verlagen zijn maatregelen </w:t>
      </w:r>
      <w:r w:rsidR="00854E47">
        <w:t xml:space="preserve">geïnventariseerd die op de organisatie van toepassing kunnen zijn. Door de komst van COVID-19 is gemeente Ede kritischer gaan kijken naar de manier van werken. </w:t>
      </w:r>
      <w:r w:rsidR="00DF2377">
        <w:t xml:space="preserve">Hiervoor is het project </w:t>
      </w:r>
      <w:proofErr w:type="spellStart"/>
      <w:r w:rsidR="00DF2377">
        <w:t>WERKelijkheid</w:t>
      </w:r>
      <w:proofErr w:type="spellEnd"/>
      <w:r w:rsidR="00DF2377">
        <w:t xml:space="preserve"> van start gegaan. </w:t>
      </w:r>
      <w:r w:rsidR="00854E47">
        <w:t>Gemeente Ede ziet een kans in verandering van de manier (en ook de plek) van werken. De maatregelen die worden ingezet voor deze subdoelstelling, zijn het faciliteren van thuiswerken en meer video-</w:t>
      </w:r>
      <w:r w:rsidR="000D2F21">
        <w:t>conferencen</w:t>
      </w:r>
      <w:r w:rsidR="00854E47">
        <w:t xml:space="preserve"> vanaf kantoor. </w:t>
      </w:r>
    </w:p>
    <w:p w14:paraId="6CE745E2" w14:textId="77777777" w:rsidR="00E64144" w:rsidRDefault="00E64144" w:rsidP="00C03EE5"/>
    <w:p w14:paraId="59D5C9FC" w14:textId="053B2EC0" w:rsidR="00E64144" w:rsidRPr="00475BA8" w:rsidRDefault="00E64144" w:rsidP="00E64144">
      <w:pPr>
        <w:pStyle w:val="Kop2"/>
        <w:numPr>
          <w:ilvl w:val="1"/>
          <w:numId w:val="8"/>
        </w:numPr>
        <w:rPr>
          <w:color w:val="6ABE93"/>
        </w:rPr>
      </w:pPr>
      <w:bookmarkStart w:id="351" w:name="_Toc69989231"/>
      <w:r>
        <w:rPr>
          <w:color w:val="6ABE93"/>
        </w:rPr>
        <w:t>Bijstelling doelstellingen</w:t>
      </w:r>
      <w:bookmarkEnd w:id="351"/>
    </w:p>
    <w:p w14:paraId="3D397062" w14:textId="77777777" w:rsidR="00E64144" w:rsidRDefault="00E64144" w:rsidP="00C03EE5"/>
    <w:p w14:paraId="10DFBE3C" w14:textId="084DE00C" w:rsidR="009700B3" w:rsidRDefault="00E64144" w:rsidP="00C03EE5">
      <w:r>
        <w:t>Op enkele punten worden de doelstellingen bijgesteld:</w:t>
      </w:r>
    </w:p>
    <w:p w14:paraId="531F3FC8" w14:textId="42CD2C16" w:rsidR="009700B3" w:rsidRDefault="009700B3" w:rsidP="009700B3">
      <w:pPr>
        <w:pStyle w:val="Kop3"/>
        <w:numPr>
          <w:ilvl w:val="2"/>
          <w:numId w:val="8"/>
        </w:numPr>
        <w:spacing w:before="240" w:after="240" w:line="259" w:lineRule="auto"/>
        <w:rPr>
          <w:color w:val="6ABE93"/>
        </w:rPr>
      </w:pPr>
      <w:bookmarkStart w:id="352" w:name="_Toc69989232"/>
      <w:proofErr w:type="spellStart"/>
      <w:r>
        <w:rPr>
          <w:color w:val="6ABE93"/>
        </w:rPr>
        <w:t>EnergieWEB</w:t>
      </w:r>
      <w:bookmarkEnd w:id="352"/>
      <w:proofErr w:type="spellEnd"/>
    </w:p>
    <w:p w14:paraId="59317C8C" w14:textId="01F51C98" w:rsidR="009700B3" w:rsidRDefault="00E64144" w:rsidP="00C03EE5">
      <w:proofErr w:type="spellStart"/>
      <w:r>
        <w:t>EnergieWEB</w:t>
      </w:r>
      <w:proofErr w:type="spellEnd"/>
      <w:r>
        <w:t xml:space="preserve"> leidt tot verduurzaming van het eigen elektra gebruik. Echter wordt de </w:t>
      </w:r>
      <w:proofErr w:type="gramStart"/>
      <w:r w:rsidR="0099111E" w:rsidRPr="003C6063">
        <w:t>CO</w:t>
      </w:r>
      <w:r w:rsidR="0099111E" w:rsidRPr="00D6208E">
        <w:rPr>
          <w:vertAlign w:val="subscript"/>
        </w:rPr>
        <w:t>2</w:t>
      </w:r>
      <w:r>
        <w:t xml:space="preserve"> reductie</w:t>
      </w:r>
      <w:proofErr w:type="gramEnd"/>
      <w:r>
        <w:t xml:space="preserve"> pas ingeboekt als Ede als geheel de doelstelling energie/klimaatneutraal heeft gehaald. De afweging hierin is dat het een verkeerd signaal geeft </w:t>
      </w:r>
      <w:r w:rsidR="009700B3">
        <w:t>als de gemeente de opgewekte stroom afneemt en zich daarmee afficheert als energieneutraal. Hiermee ontneemt de gemeente namelijk inwoners en bedrijven de kans om die energie af te nemen. Pas als er voldoende opwekcapaciteit is kan gesproken worden over daadwerkelijke duurzame opwek.</w:t>
      </w:r>
    </w:p>
    <w:p w14:paraId="175DAB92" w14:textId="77777777" w:rsidR="009700B3" w:rsidRDefault="009700B3" w:rsidP="00C03EE5"/>
    <w:p w14:paraId="30143646" w14:textId="0AC953DA" w:rsidR="00E64144" w:rsidRDefault="009700B3" w:rsidP="00C03EE5">
      <w:r>
        <w:t xml:space="preserve">Daarnaast gaat er geen stimulering meer uit om energie te besparen als de energie reeds groen is. Maar ook op groene energie moeten we zuinig zijn. Zeker als de opwekcapaciteit nog niet voldoende is. </w:t>
      </w:r>
    </w:p>
    <w:p w14:paraId="3F957625" w14:textId="77777777" w:rsidR="009700B3" w:rsidRDefault="009700B3" w:rsidP="00C03EE5"/>
    <w:p w14:paraId="63E24AD9" w14:textId="1EE5F075" w:rsidR="009700B3" w:rsidRDefault="009700B3" w:rsidP="009700B3">
      <w:pPr>
        <w:pStyle w:val="Kop3"/>
        <w:numPr>
          <w:ilvl w:val="2"/>
          <w:numId w:val="8"/>
        </w:numPr>
        <w:spacing w:before="240" w:after="240" w:line="259" w:lineRule="auto"/>
        <w:rPr>
          <w:color w:val="6ABE93"/>
        </w:rPr>
      </w:pPr>
      <w:bookmarkStart w:id="353" w:name="_Toc69989233"/>
      <w:r>
        <w:rPr>
          <w:color w:val="6ABE93"/>
        </w:rPr>
        <w:t>Evenementenaansluitingen en andere aansluitingen met afrekening aan derden.</w:t>
      </w:r>
      <w:bookmarkEnd w:id="353"/>
    </w:p>
    <w:p w14:paraId="0B4F2D2E" w14:textId="42030118" w:rsidR="00C07929" w:rsidRDefault="009700B3" w:rsidP="00C03EE5">
      <w:r>
        <w:t xml:space="preserve">De ambitie van de gemeente Ede besloeg ook aansluitingen waar de gemeente eigenlijk geen invloed op heeft. Bijvoorbeeld openbare laadstations en aansluitingen voor de weekmarkt of het energiegebruik van de jaarlijkse ijsbaan. Deze aansluitingen worden </w:t>
      </w:r>
      <w:r>
        <w:lastRenderedPageBreak/>
        <w:t>zullen buiten beschouwing worden gelaten. In de volgende rapportage zal een correctie op de cijfers plaats vinden.</w:t>
      </w:r>
    </w:p>
    <w:p w14:paraId="21AD491E" w14:textId="2553B036" w:rsidR="009700B3" w:rsidRDefault="009700B3" w:rsidP="00C03EE5"/>
    <w:p w14:paraId="7419C333" w14:textId="0C92C6B1" w:rsidR="005B7189" w:rsidRDefault="005B7189" w:rsidP="005B7189">
      <w:pPr>
        <w:pStyle w:val="Kop3"/>
        <w:numPr>
          <w:ilvl w:val="2"/>
          <w:numId w:val="8"/>
        </w:numPr>
        <w:spacing w:before="240" w:after="240" w:line="259" w:lineRule="auto"/>
        <w:rPr>
          <w:color w:val="6ABE93"/>
        </w:rPr>
      </w:pPr>
      <w:bookmarkStart w:id="354" w:name="_Toc69989234"/>
      <w:r>
        <w:rPr>
          <w:color w:val="6ABE93"/>
        </w:rPr>
        <w:t>Introductie interne CO2 prijs</w:t>
      </w:r>
      <w:bookmarkEnd w:id="354"/>
    </w:p>
    <w:p w14:paraId="169BDA7E" w14:textId="68F6C5A4" w:rsidR="005B7189" w:rsidRDefault="005B7189" w:rsidP="00C03EE5">
      <w:r>
        <w:t xml:space="preserve">Geconstateerd wordt dat het inzichtelijk maken van de </w:t>
      </w:r>
      <w:r w:rsidR="0099111E" w:rsidRPr="003C6063">
        <w:t>CO</w:t>
      </w:r>
      <w:r w:rsidR="0099111E" w:rsidRPr="00D6208E">
        <w:rPr>
          <w:vertAlign w:val="subscript"/>
        </w:rPr>
        <w:t>2</w:t>
      </w:r>
      <w:r>
        <w:t xml:space="preserve"> uitstoot alleen niet altijd genoeg is om keuzes en gedrag bij te sturen. Daar waar een keuze een (fors) financieel component heeft geven de financiën vaak de doorslag. Om die reden heeft gemeente Ede ervoor gekozen om een interne schaduwprijs te gaan hanteren voor </w:t>
      </w:r>
      <w:r w:rsidR="0099111E" w:rsidRPr="003C6063">
        <w:t>CO</w:t>
      </w:r>
      <w:r w:rsidR="0099111E" w:rsidRPr="00D6208E">
        <w:rPr>
          <w:vertAlign w:val="subscript"/>
        </w:rPr>
        <w:t>2</w:t>
      </w:r>
      <w:r>
        <w:t xml:space="preserve"> uitstoot. Hiermee worden de maatschappelijke kosten </w:t>
      </w:r>
      <w:r w:rsidR="0099111E">
        <w:t xml:space="preserve">van (toekomstige) </w:t>
      </w:r>
      <w:r w:rsidR="0099111E" w:rsidRPr="003C6063">
        <w:t>CO</w:t>
      </w:r>
      <w:r w:rsidR="0099111E" w:rsidRPr="00D6208E">
        <w:rPr>
          <w:vertAlign w:val="subscript"/>
        </w:rPr>
        <w:t>2</w:t>
      </w:r>
      <w:r w:rsidR="0099111E">
        <w:t xml:space="preserve"> uitstoot inzichtelijk gemaakt. Hierdoor wordt verantwoordelijkheid genomen voor toekomstige maatschappelijke kosten. </w:t>
      </w:r>
    </w:p>
    <w:p w14:paraId="5751B1AC" w14:textId="28CDFA63" w:rsidR="009700B3" w:rsidRDefault="009700B3" w:rsidP="00C03EE5"/>
    <w:p w14:paraId="010B7824" w14:textId="542555F8" w:rsidR="009700B3" w:rsidRDefault="009700B3" w:rsidP="00C03EE5"/>
    <w:p w14:paraId="375FDF8A" w14:textId="77777777" w:rsidR="009700B3" w:rsidRPr="00854E47" w:rsidRDefault="009700B3" w:rsidP="00C03EE5"/>
    <w:p w14:paraId="3264158C" w14:textId="38C8D2E3" w:rsidR="00C07929" w:rsidRPr="00475BA8" w:rsidRDefault="00C07929" w:rsidP="00314B46">
      <w:pPr>
        <w:pStyle w:val="Kop1"/>
        <w:numPr>
          <w:ilvl w:val="0"/>
          <w:numId w:val="8"/>
        </w:numPr>
      </w:pPr>
      <w:bookmarkStart w:id="355" w:name="_Toc69989235"/>
      <w:r w:rsidRPr="00475BA8">
        <w:lastRenderedPageBreak/>
        <w:t xml:space="preserve">| </w:t>
      </w:r>
      <w:r>
        <w:t>Voortgang</w:t>
      </w:r>
      <w:bookmarkEnd w:id="355"/>
    </w:p>
    <w:p w14:paraId="234D74CA" w14:textId="1F8741D2" w:rsidR="004E4A51" w:rsidRPr="0099111E" w:rsidRDefault="00C07929" w:rsidP="0099111E">
      <w:pPr>
        <w:spacing w:before="240" w:after="240"/>
        <w:jc w:val="left"/>
      </w:pPr>
      <w:r w:rsidRPr="003C6063">
        <w:t>In onderstaand figuur is de voortgang van de CO</w:t>
      </w:r>
      <w:r w:rsidRPr="003C6063">
        <w:softHyphen/>
      </w:r>
      <w:r w:rsidRPr="00664918">
        <w:rPr>
          <w:vertAlign w:val="subscript"/>
        </w:rPr>
        <w:t>2</w:t>
      </w:r>
      <w:r w:rsidRPr="003C6063">
        <w:t xml:space="preserve">-uitstoot </w:t>
      </w:r>
      <w:r>
        <w:t xml:space="preserve">van </w:t>
      </w:r>
      <w:r w:rsidR="005D5C45">
        <w:t>gemeente Ede</w:t>
      </w:r>
      <w:r w:rsidRPr="003C6063">
        <w:t xml:space="preserve"> opgenomen. </w:t>
      </w:r>
      <w:r w:rsidR="00854E47">
        <w:t>Dit betreft de periode 2018 tot en met 2020.</w:t>
      </w:r>
      <w:r w:rsidR="00C846AA" w:rsidRPr="00C846AA">
        <w:rPr>
          <w:noProof/>
        </w:rPr>
        <w:drawing>
          <wp:inline distT="0" distB="0" distL="0" distR="0" wp14:anchorId="67C67182" wp14:editId="067DE05B">
            <wp:extent cx="5165390" cy="7086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7861" cy="7089990"/>
                    </a:xfrm>
                    <a:prstGeom prst="rect">
                      <a:avLst/>
                    </a:prstGeom>
                    <a:noFill/>
                    <a:ln>
                      <a:noFill/>
                    </a:ln>
                  </pic:spPr>
                </pic:pic>
              </a:graphicData>
            </a:graphic>
          </wp:inline>
        </w:drawing>
      </w:r>
    </w:p>
    <w:p w14:paraId="37BBA46A" w14:textId="449F0346" w:rsidR="00C07929" w:rsidRPr="00713CE9" w:rsidRDefault="00C07929" w:rsidP="00713CE9">
      <w:pPr>
        <w:spacing w:before="240" w:after="240"/>
        <w:rPr>
          <w:color w:val="ED7D31" w:themeColor="accent2"/>
        </w:rPr>
      </w:pPr>
      <w:r w:rsidRPr="0021268E">
        <w:rPr>
          <w:i/>
          <w:sz w:val="18"/>
          <w:szCs w:val="18"/>
        </w:rPr>
        <w:t xml:space="preserve">Figuur 1 </w:t>
      </w:r>
      <w:r w:rsidR="00DF2377" w:rsidRPr="0021268E">
        <w:rPr>
          <w:sz w:val="18"/>
          <w:szCs w:val="18"/>
        </w:rPr>
        <w:t xml:space="preserve">| </w:t>
      </w:r>
      <w:r w:rsidR="00DF2377" w:rsidRPr="0021268E">
        <w:rPr>
          <w:i/>
          <w:sz w:val="18"/>
          <w:szCs w:val="18"/>
        </w:rPr>
        <w:t>Voortgang</w:t>
      </w:r>
      <w:r w:rsidRPr="0021268E">
        <w:rPr>
          <w:i/>
          <w:sz w:val="18"/>
          <w:szCs w:val="18"/>
        </w:rPr>
        <w:t xml:space="preserve"> van de CO</w:t>
      </w:r>
      <w:r w:rsidRPr="0021268E">
        <w:rPr>
          <w:i/>
          <w:sz w:val="18"/>
          <w:szCs w:val="18"/>
          <w:vertAlign w:val="subscript"/>
        </w:rPr>
        <w:t>2</w:t>
      </w:r>
      <w:r w:rsidRPr="0021268E">
        <w:rPr>
          <w:i/>
          <w:sz w:val="18"/>
          <w:szCs w:val="18"/>
        </w:rPr>
        <w:t>-uitstoot.</w:t>
      </w:r>
    </w:p>
    <w:p w14:paraId="61CFA1BA" w14:textId="77777777" w:rsidR="004E4A51" w:rsidRDefault="00713CE9" w:rsidP="004E4A51">
      <w:pPr>
        <w:keepNext/>
      </w:pPr>
      <w:r w:rsidRPr="00713CE9">
        <w:rPr>
          <w:noProof/>
        </w:rPr>
        <w:lastRenderedPageBreak/>
        <w:drawing>
          <wp:inline distT="0" distB="0" distL="0" distR="0" wp14:anchorId="3A7FF420" wp14:editId="14D80A65">
            <wp:extent cx="5756910" cy="3104515"/>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104515"/>
                    </a:xfrm>
                    <a:prstGeom prst="rect">
                      <a:avLst/>
                    </a:prstGeom>
                    <a:noFill/>
                    <a:ln>
                      <a:noFill/>
                    </a:ln>
                  </pic:spPr>
                </pic:pic>
              </a:graphicData>
            </a:graphic>
          </wp:inline>
        </w:drawing>
      </w:r>
    </w:p>
    <w:p w14:paraId="43FA1758" w14:textId="7D836294" w:rsidR="00713CE9" w:rsidRDefault="004E4A51" w:rsidP="004E4A51">
      <w:pPr>
        <w:pStyle w:val="Bijschrift"/>
      </w:pPr>
      <w:r>
        <w:t>Figuur 2 Voortgang subdoelstellingen</w:t>
      </w:r>
    </w:p>
    <w:p w14:paraId="7E117690" w14:textId="3C8085AA" w:rsidR="00713CE9" w:rsidRDefault="00713CE9" w:rsidP="000F1DA9"/>
    <w:p w14:paraId="0333FB6D" w14:textId="49015C59" w:rsidR="00713CE9" w:rsidRDefault="004E4A51" w:rsidP="000F1DA9">
      <w:r>
        <w:t xml:space="preserve">De overall doelstelling op scope 1 en </w:t>
      </w:r>
      <w:proofErr w:type="spellStart"/>
      <w:r>
        <w:t>businesstravel</w:t>
      </w:r>
      <w:proofErr w:type="spellEnd"/>
      <w:r>
        <w:t xml:space="preserve"> worden ruimschoots gehaald. De realisatie van de overall doelstelling voor scope 2 blijft licht achter. Dit wordt vooral veroorzaakt door gebruikseenheden waar geen doelstelling voor geldt: waterhuishouding, Wijk en onderhoud en overige objecten. </w:t>
      </w:r>
    </w:p>
    <w:p w14:paraId="54409D72" w14:textId="38EA5473" w:rsidR="004E4A51" w:rsidRDefault="004E4A51" w:rsidP="000F1DA9">
      <w:r>
        <w:t xml:space="preserve">Waterhuishouding is moeilijk beïnvloedbaar. </w:t>
      </w:r>
      <w:r w:rsidR="00B210EC">
        <w:t xml:space="preserve">Bij wijk en onderhoud blijkt een stroomlek te zitten in de aula van de </w:t>
      </w:r>
      <w:proofErr w:type="spellStart"/>
      <w:r w:rsidR="00B210EC">
        <w:t>Asakkerweg</w:t>
      </w:r>
      <w:proofErr w:type="spellEnd"/>
      <w:r w:rsidR="00B210EC">
        <w:t xml:space="preserve">. De overige objecten betreffen voornamelijk evenementenkasten. Hier wordt de stroomrekening verlegd naar bv marktvereniging en laadstation Kuipersplein. Hier zijn geen doelstellingen aan te verbinden. </w:t>
      </w:r>
      <w:r>
        <w:t xml:space="preserve"> </w:t>
      </w:r>
    </w:p>
    <w:p w14:paraId="495826C0" w14:textId="77777777" w:rsidR="00B210EC" w:rsidRDefault="00B210EC" w:rsidP="000F1DA9"/>
    <w:p w14:paraId="56DA1FA3" w14:textId="77777777" w:rsidR="00B210EC" w:rsidRDefault="00DF2377" w:rsidP="000F1DA9">
      <w:r>
        <w:t xml:space="preserve">Kijkend naar de subdoelstellingen </w:t>
      </w:r>
      <w:r w:rsidR="00B210EC">
        <w:t xml:space="preserve">we de genoemde sterke daling in het gasgebruik terug. Ook verduurzaming van het wagenpark heeft een flinke impact. Hier mag niet onbenoemd blijven dat door corona flink minder gebruik is gemaakt van het eigen wagenpark. </w:t>
      </w:r>
    </w:p>
    <w:p w14:paraId="303ADF26" w14:textId="5DFCFCAC" w:rsidR="00B210EC" w:rsidRDefault="00B210EC" w:rsidP="000F1DA9">
      <w:r>
        <w:t>De subdoelstelling voor het elektragebruik in de kantoorfaciliteiten wordt ruimschoots gehaald. Hier speelt een combinatie van genomen maatregelen en corona een rol.</w:t>
      </w:r>
    </w:p>
    <w:p w14:paraId="47966B2E" w14:textId="709AA6B0" w:rsidR="00B210EC" w:rsidRDefault="00B210EC" w:rsidP="000F1DA9"/>
    <w:p w14:paraId="77F9AC1D" w14:textId="1356F572" w:rsidR="00B210EC" w:rsidRDefault="00B210EC" w:rsidP="000F1DA9">
      <w:r>
        <w:t xml:space="preserve">Het </w:t>
      </w:r>
      <w:proofErr w:type="spellStart"/>
      <w:r>
        <w:t>verledden</w:t>
      </w:r>
      <w:proofErr w:type="spellEnd"/>
      <w:r>
        <w:t xml:space="preserve"> van openbare verlichting blijft achter op de doelstelling. Dit heeft mede te maken dat het bestuur de doelstelling niet heeft bekrachtigd. Dit houdt in dat de voorgenomen </w:t>
      </w:r>
      <w:proofErr w:type="spellStart"/>
      <w:r>
        <w:t>verledding</w:t>
      </w:r>
      <w:proofErr w:type="spellEnd"/>
      <w:r>
        <w:t xml:space="preserve"> minder snel plaats zal vinden. </w:t>
      </w:r>
    </w:p>
    <w:p w14:paraId="0D39E89E" w14:textId="77777777" w:rsidR="00B210EC" w:rsidRDefault="00B210EC" w:rsidP="000F1DA9"/>
    <w:p w14:paraId="75438093" w14:textId="4B518C6E" w:rsidR="000F1DA9" w:rsidRDefault="00DF2377" w:rsidP="000F1DA9">
      <w:r>
        <w:t xml:space="preserve">Kijkend naar de kengetallen zien we ook een </w:t>
      </w:r>
      <w:r w:rsidR="00E6557B">
        <w:t>daling van 2018 naar 20</w:t>
      </w:r>
      <w:r w:rsidR="00B210EC">
        <w:t>20</w:t>
      </w:r>
      <w:r w:rsidR="00E6557B">
        <w:t xml:space="preserve">. De algehele trend is dus dat er per FTE </w:t>
      </w:r>
      <w:r w:rsidR="00B210EC">
        <w:t xml:space="preserve">bijna een ton </w:t>
      </w:r>
      <w:r w:rsidR="00E6557B">
        <w:t xml:space="preserve">CO2 </w:t>
      </w:r>
      <w:r w:rsidR="00B210EC">
        <w:t xml:space="preserve">minder </w:t>
      </w:r>
      <w:r w:rsidR="00E6557B">
        <w:t xml:space="preserve">wordt uitgestoten. </w:t>
      </w:r>
    </w:p>
    <w:p w14:paraId="5F258620" w14:textId="072EC9CE" w:rsidR="00F1067E" w:rsidRDefault="00F1067E" w:rsidP="000F1DA9">
      <w:r>
        <w:t xml:space="preserve">Omdat maatregelen verspreid over de komende jaren worden uitgevoerd </w:t>
      </w:r>
      <w:r w:rsidR="00B210EC">
        <w:t xml:space="preserve">is </w:t>
      </w:r>
      <w:r>
        <w:t xml:space="preserve">er geen specifiek reductie </w:t>
      </w:r>
      <w:r w:rsidR="00B210EC">
        <w:t xml:space="preserve">percentage </w:t>
      </w:r>
      <w:r>
        <w:t xml:space="preserve">vastgesteld. Gemeente Ede streeft naar een jaarlijkse reductie van 3% vanaf 2018 tot en met 2023. Ontwikkelingen zoals de corona pandemie worden hierin buiten beschouwing gelaten. </w:t>
      </w:r>
    </w:p>
    <w:p w14:paraId="39A86D4E" w14:textId="651533F4" w:rsidR="000F1DA9" w:rsidRDefault="00B446A4" w:rsidP="000F1DA9">
      <w:r>
        <w:t>Ondanks dat de doelen ruimschoots worden gehaald heeft gemeente Ede besloten geen verscherping van de Doelen te introduceren. Het jaar 2020 was een bijzonder jaar in verband met Corona. Hierdoor is het simpelweg moeilijk om reëel andere doelen te stellen.</w:t>
      </w:r>
    </w:p>
    <w:p w14:paraId="35115258" w14:textId="2CC5D023" w:rsidR="006E6B37" w:rsidRPr="0078205A" w:rsidRDefault="00B446A4" w:rsidP="00C0259B">
      <w:r>
        <w:lastRenderedPageBreak/>
        <w:t xml:space="preserve">Ook op het gebied van openbare verlichting worden vooralsnog geen andere doelen gesteld. Mogelijk dat de interne </w:t>
      </w:r>
      <w:r w:rsidRPr="003C6063">
        <w:t>CO</w:t>
      </w:r>
      <w:r w:rsidRPr="00D6208E">
        <w:rPr>
          <w:vertAlign w:val="subscript"/>
        </w:rPr>
        <w:t>2</w:t>
      </w:r>
      <w:r>
        <w:rPr>
          <w:vertAlign w:val="subscript"/>
        </w:rPr>
        <w:t xml:space="preserve"> </w:t>
      </w:r>
      <w:r>
        <w:t>prijs aanleiding geeft om alsnog scherpere maatregelen te nemen.</w:t>
      </w:r>
      <w:bookmarkStart w:id="356" w:name="_Toc17187883"/>
      <w:bookmarkEnd w:id="298"/>
      <w:bookmarkEnd w:id="299"/>
      <w:bookmarkEnd w:id="300"/>
      <w:bookmarkEnd w:id="301"/>
      <w:bookmarkEnd w:id="302"/>
    </w:p>
    <w:p w14:paraId="71C74D21" w14:textId="77777777" w:rsidR="006E6B37" w:rsidRPr="006E6B37" w:rsidRDefault="006E6B37" w:rsidP="00C0259B">
      <w:pPr>
        <w:rPr>
          <w:rFonts w:eastAsiaTheme="majorEastAsia" w:cstheme="majorBidi"/>
          <w:vanish/>
          <w:color w:val="6ABE93"/>
          <w:sz w:val="32"/>
          <w:szCs w:val="32"/>
        </w:rPr>
      </w:pPr>
    </w:p>
    <w:bookmarkEnd w:id="356"/>
    <w:p w14:paraId="0D3AC6B1" w14:textId="3BCE9081" w:rsidR="00C0259B" w:rsidRDefault="00C0259B" w:rsidP="00C0259B">
      <w:pPr>
        <w:rPr>
          <w:rFonts w:eastAsiaTheme="majorEastAsia" w:cstheme="majorBidi"/>
          <w:color w:val="6ABE93"/>
          <w:sz w:val="32"/>
          <w:szCs w:val="32"/>
        </w:rPr>
      </w:pPr>
    </w:p>
    <w:p w14:paraId="01B3D4BC" w14:textId="16B0165E" w:rsidR="00F7264E" w:rsidRPr="002632CF" w:rsidRDefault="002632CF" w:rsidP="002632CF">
      <w:pPr>
        <w:spacing w:before="240" w:line="276" w:lineRule="auto"/>
        <w:rPr>
          <w:color w:val="6ABD92"/>
        </w:rPr>
      </w:pPr>
      <w:r w:rsidRPr="002632CF">
        <w:rPr>
          <w:color w:val="6ABD92"/>
        </w:rPr>
        <w:t>Ondertekening</w:t>
      </w:r>
    </w:p>
    <w:p w14:paraId="6AF4EA5D" w14:textId="1EBFCA23" w:rsidR="00F7264E" w:rsidRPr="00F249AE" w:rsidRDefault="00F7264E" w:rsidP="00C07929">
      <w:pPr>
        <w:spacing w:before="0" w:after="0" w:line="276" w:lineRule="auto"/>
        <w:rPr>
          <w:szCs w:val="20"/>
        </w:rPr>
      </w:pPr>
      <w:r w:rsidRPr="00F249AE">
        <w:rPr>
          <w:szCs w:val="20"/>
        </w:rPr>
        <w:t>Auteur(s):</w:t>
      </w:r>
      <w:r w:rsidRPr="00F249AE">
        <w:rPr>
          <w:szCs w:val="20"/>
        </w:rPr>
        <w:tab/>
      </w:r>
      <w:r w:rsidRPr="00F249AE">
        <w:rPr>
          <w:szCs w:val="20"/>
        </w:rPr>
        <w:tab/>
      </w:r>
      <w:r w:rsidRPr="00F249AE">
        <w:rPr>
          <w:szCs w:val="20"/>
        </w:rPr>
        <w:tab/>
      </w:r>
      <w:r w:rsidRPr="00F249AE">
        <w:rPr>
          <w:szCs w:val="20"/>
        </w:rPr>
        <w:tab/>
      </w:r>
      <w:r w:rsidR="00040371">
        <w:rPr>
          <w:szCs w:val="20"/>
        </w:rPr>
        <w:t>Hansjurgen Heinen</w:t>
      </w:r>
    </w:p>
    <w:p w14:paraId="50CFE939" w14:textId="20F2D451" w:rsidR="00F7264E" w:rsidRPr="00F249AE" w:rsidRDefault="00F7264E" w:rsidP="00C07929">
      <w:pPr>
        <w:spacing w:before="0" w:after="0" w:line="276" w:lineRule="auto"/>
        <w:rPr>
          <w:szCs w:val="20"/>
        </w:rPr>
      </w:pPr>
      <w:r w:rsidRPr="00F249AE">
        <w:rPr>
          <w:szCs w:val="20"/>
        </w:rPr>
        <w:t>Kenmerk:</w:t>
      </w:r>
      <w:r w:rsidRPr="00F249AE">
        <w:rPr>
          <w:szCs w:val="20"/>
        </w:rPr>
        <w:tab/>
      </w:r>
      <w:r w:rsidRPr="00F249AE">
        <w:rPr>
          <w:szCs w:val="20"/>
        </w:rPr>
        <w:tab/>
      </w:r>
      <w:r w:rsidRPr="00F249AE">
        <w:rPr>
          <w:szCs w:val="20"/>
        </w:rPr>
        <w:tab/>
      </w:r>
      <w:r w:rsidRPr="00F249AE">
        <w:rPr>
          <w:szCs w:val="20"/>
        </w:rPr>
        <w:tab/>
      </w:r>
      <w:r w:rsidR="00AE2849" w:rsidRPr="00F249AE">
        <w:rPr>
          <w:rFonts w:cs="Calibri"/>
          <w:szCs w:val="20"/>
          <w:lang w:eastAsia="nl-NL"/>
        </w:rPr>
        <w:t>CO</w:t>
      </w:r>
      <w:r w:rsidR="00AE2849" w:rsidRPr="00F249AE">
        <w:rPr>
          <w:rFonts w:cs="Calibri"/>
          <w:szCs w:val="20"/>
          <w:vertAlign w:val="subscript"/>
          <w:lang w:eastAsia="nl-NL"/>
        </w:rPr>
        <w:t>2</w:t>
      </w:r>
      <w:r w:rsidR="0096338C" w:rsidRPr="00F249AE">
        <w:rPr>
          <w:szCs w:val="20"/>
        </w:rPr>
        <w:t>-</w:t>
      </w:r>
      <w:r w:rsidR="00E40813">
        <w:rPr>
          <w:szCs w:val="20"/>
        </w:rPr>
        <w:t>jaarrapportage 2020</w:t>
      </w:r>
      <w:r w:rsidR="00A11571" w:rsidRPr="00F249AE">
        <w:rPr>
          <w:szCs w:val="20"/>
        </w:rPr>
        <w:t xml:space="preserve"> </w:t>
      </w:r>
    </w:p>
    <w:p w14:paraId="53330ECA" w14:textId="6CD6C5D9" w:rsidR="00F7264E" w:rsidRPr="00F249AE" w:rsidRDefault="00F7264E" w:rsidP="00C07929">
      <w:pPr>
        <w:spacing w:before="0" w:after="0" w:line="276" w:lineRule="auto"/>
        <w:rPr>
          <w:szCs w:val="20"/>
        </w:rPr>
      </w:pPr>
      <w:r w:rsidRPr="00F249AE">
        <w:rPr>
          <w:szCs w:val="20"/>
        </w:rPr>
        <w:t>Datum:</w:t>
      </w:r>
      <w:r w:rsidRPr="00F249AE">
        <w:rPr>
          <w:szCs w:val="20"/>
        </w:rPr>
        <w:tab/>
      </w:r>
      <w:r w:rsidRPr="00F249AE">
        <w:rPr>
          <w:szCs w:val="20"/>
        </w:rPr>
        <w:tab/>
      </w:r>
      <w:r w:rsidRPr="00F249AE">
        <w:rPr>
          <w:szCs w:val="20"/>
        </w:rPr>
        <w:tab/>
      </w:r>
      <w:r w:rsidRPr="00F249AE">
        <w:rPr>
          <w:szCs w:val="20"/>
        </w:rPr>
        <w:tab/>
      </w:r>
      <w:r w:rsidR="00040371">
        <w:rPr>
          <w:szCs w:val="20"/>
        </w:rPr>
        <w:t>10-05-2021</w:t>
      </w:r>
    </w:p>
    <w:p w14:paraId="68CB487A" w14:textId="3B1F4C53" w:rsidR="00F7264E" w:rsidRPr="00F249AE" w:rsidRDefault="00F7264E" w:rsidP="00C07929">
      <w:pPr>
        <w:spacing w:before="0" w:after="0" w:line="276" w:lineRule="auto"/>
        <w:rPr>
          <w:szCs w:val="20"/>
        </w:rPr>
      </w:pPr>
      <w:r w:rsidRPr="00F249AE">
        <w:rPr>
          <w:szCs w:val="20"/>
        </w:rPr>
        <w:t>Versie:</w:t>
      </w:r>
      <w:r w:rsidRPr="00F249AE">
        <w:rPr>
          <w:szCs w:val="20"/>
        </w:rPr>
        <w:tab/>
      </w:r>
      <w:r w:rsidRPr="00F249AE">
        <w:rPr>
          <w:szCs w:val="20"/>
        </w:rPr>
        <w:tab/>
      </w:r>
      <w:r w:rsidRPr="00F249AE">
        <w:rPr>
          <w:szCs w:val="20"/>
        </w:rPr>
        <w:tab/>
      </w:r>
      <w:r w:rsidRPr="00F249AE">
        <w:rPr>
          <w:szCs w:val="20"/>
        </w:rPr>
        <w:tab/>
      </w:r>
      <w:r w:rsidR="00040371">
        <w:rPr>
          <w:szCs w:val="20"/>
        </w:rPr>
        <w:t>2</w:t>
      </w:r>
      <w:r w:rsidRPr="00F249AE">
        <w:rPr>
          <w:szCs w:val="20"/>
        </w:rPr>
        <w:t>.0</w:t>
      </w:r>
    </w:p>
    <w:p w14:paraId="59A85C24" w14:textId="2C0D1799" w:rsidR="00F7264E" w:rsidRPr="00F249AE" w:rsidRDefault="00F7264E" w:rsidP="00C07929">
      <w:pPr>
        <w:spacing w:before="0" w:after="0" w:line="276" w:lineRule="auto"/>
        <w:rPr>
          <w:szCs w:val="20"/>
        </w:rPr>
      </w:pPr>
      <w:r w:rsidRPr="00F249AE">
        <w:rPr>
          <w:szCs w:val="20"/>
        </w:rPr>
        <w:t>Verantwoordelijke:</w:t>
      </w:r>
      <w:r w:rsidRPr="00F249AE">
        <w:rPr>
          <w:szCs w:val="20"/>
        </w:rPr>
        <w:tab/>
      </w:r>
      <w:r w:rsidR="004975C2" w:rsidRPr="00F249AE">
        <w:rPr>
          <w:szCs w:val="20"/>
        </w:rPr>
        <w:tab/>
      </w:r>
      <w:r w:rsidR="004975C2" w:rsidRPr="00F249AE">
        <w:rPr>
          <w:szCs w:val="20"/>
        </w:rPr>
        <w:tab/>
      </w:r>
      <w:r w:rsidR="009A0D78" w:rsidRPr="00F249AE">
        <w:rPr>
          <w:szCs w:val="20"/>
        </w:rPr>
        <w:t>Anthony Steinvoorte</w:t>
      </w:r>
    </w:p>
    <w:p w14:paraId="2AE3B988" w14:textId="77777777" w:rsidR="00F7264E" w:rsidRPr="00D670A8" w:rsidRDefault="00F7264E" w:rsidP="00F7264E">
      <w:pPr>
        <w:spacing w:line="276" w:lineRule="auto"/>
        <w:rPr>
          <w:szCs w:val="20"/>
        </w:rPr>
      </w:pPr>
    </w:p>
    <w:p w14:paraId="7D5151D2" w14:textId="77777777" w:rsidR="00F7264E" w:rsidRPr="00D670A8" w:rsidRDefault="00F7264E" w:rsidP="00F7264E">
      <w:pPr>
        <w:spacing w:line="276" w:lineRule="auto"/>
        <w:rPr>
          <w:szCs w:val="20"/>
        </w:rPr>
      </w:pPr>
    </w:p>
    <w:p w14:paraId="33BCE711" w14:textId="77777777" w:rsidR="00F7264E" w:rsidRPr="00D670A8" w:rsidRDefault="00F7264E" w:rsidP="00F7264E">
      <w:pPr>
        <w:spacing w:line="276" w:lineRule="auto"/>
        <w:rPr>
          <w:szCs w:val="20"/>
        </w:rPr>
      </w:pPr>
      <w:r>
        <w:rPr>
          <w:szCs w:val="20"/>
        </w:rPr>
        <w:t xml:space="preserve">Handtekening autoriserende </w:t>
      </w:r>
      <w:r w:rsidRPr="00D670A8">
        <w:rPr>
          <w:szCs w:val="20"/>
        </w:rPr>
        <w:t>manager:</w:t>
      </w:r>
    </w:p>
    <w:p w14:paraId="70F941BA" w14:textId="77777777" w:rsidR="00F7264E" w:rsidRPr="00D670A8" w:rsidRDefault="00F7264E" w:rsidP="00F7264E">
      <w:pPr>
        <w:spacing w:line="276" w:lineRule="auto"/>
        <w:rPr>
          <w:szCs w:val="22"/>
        </w:rPr>
      </w:pPr>
    </w:p>
    <w:p w14:paraId="4044BB78" w14:textId="77777777" w:rsidR="00F7264E" w:rsidRPr="00D670A8" w:rsidRDefault="00F7264E" w:rsidP="00F7264E">
      <w:pPr>
        <w:spacing w:line="276" w:lineRule="auto"/>
        <w:rPr>
          <w:szCs w:val="20"/>
        </w:rPr>
      </w:pPr>
    </w:p>
    <w:p w14:paraId="27D8C70F" w14:textId="77777777" w:rsidR="00F7264E" w:rsidRPr="00D670A8" w:rsidRDefault="00F7264E" w:rsidP="00F7264E">
      <w:pPr>
        <w:spacing w:line="276" w:lineRule="auto"/>
        <w:rPr>
          <w:szCs w:val="20"/>
        </w:rPr>
      </w:pPr>
    </w:p>
    <w:p w14:paraId="42594378" w14:textId="77777777" w:rsidR="00F7264E" w:rsidRPr="00D670A8" w:rsidRDefault="00F7264E" w:rsidP="00F7264E">
      <w:pPr>
        <w:spacing w:line="276" w:lineRule="auto"/>
        <w:rPr>
          <w:szCs w:val="20"/>
        </w:rPr>
      </w:pPr>
      <w:r w:rsidRPr="00D670A8">
        <w:rPr>
          <w:szCs w:val="20"/>
        </w:rPr>
        <w:t>-----------------------------------------</w:t>
      </w:r>
      <w:r>
        <w:rPr>
          <w:szCs w:val="20"/>
        </w:rPr>
        <w:t>--</w:t>
      </w:r>
    </w:p>
    <w:p w14:paraId="05CBC0DE" w14:textId="540D856C" w:rsidR="00F7264E" w:rsidRPr="00AD4F9C" w:rsidRDefault="00F7264E" w:rsidP="00C07929">
      <w:pPr>
        <w:spacing w:line="276" w:lineRule="auto"/>
      </w:pPr>
      <w:r>
        <w:rPr>
          <w:rFonts w:ascii="Calibri" w:hAnsi="Calibri" w:cs="Calibri"/>
          <w:szCs w:val="22"/>
        </w:rPr>
        <w:t> </w:t>
      </w:r>
    </w:p>
    <w:sectPr w:rsidR="00F7264E" w:rsidRPr="00AD4F9C" w:rsidSect="0037505C">
      <w:footerReference w:type="even" r:id="rId17"/>
      <w:footerReference w:type="default" r:id="rId18"/>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BC486" w14:textId="77777777" w:rsidR="00553769" w:rsidRDefault="00553769" w:rsidP="0037505C">
      <w:r>
        <w:separator/>
      </w:r>
    </w:p>
  </w:endnote>
  <w:endnote w:type="continuationSeparator" w:id="0">
    <w:p w14:paraId="51876FDC" w14:textId="77777777" w:rsidR="00553769" w:rsidRDefault="00553769" w:rsidP="00375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000000000000000"/>
    <w:charset w:val="4D"/>
    <w:family w:val="auto"/>
    <w:notTrueType/>
    <w:pitch w:val="variable"/>
    <w:sig w:usb0="00000001" w:usb1="00000003" w:usb2="00000000" w:usb3="00000000" w:csb0="00000197" w:csb1="00000000"/>
  </w:font>
  <w:font w:name="Montserrat Light">
    <w:altName w:val="Calibri"/>
    <w:panose1 w:val="00000000000000000000"/>
    <w:charset w:val="4D"/>
    <w:family w:val="auto"/>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541785048"/>
      <w:docPartObj>
        <w:docPartGallery w:val="Page Numbers (Bottom of Page)"/>
        <w:docPartUnique/>
      </w:docPartObj>
    </w:sdtPr>
    <w:sdtEndPr>
      <w:rPr>
        <w:rStyle w:val="Paginanummer"/>
      </w:rPr>
    </w:sdtEndPr>
    <w:sdtContent>
      <w:p w14:paraId="0FE8EB93" w14:textId="77777777" w:rsidR="00553769" w:rsidRDefault="00553769" w:rsidP="00566B1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5A22424" w14:textId="77777777" w:rsidR="00553769" w:rsidRDefault="00553769" w:rsidP="0037505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3A6A2" w14:textId="2C2B332B" w:rsidR="00553769" w:rsidRDefault="00553769" w:rsidP="0037505C">
    <w:pPr>
      <w:pStyle w:val="Voettekst"/>
      <w:ind w:right="360"/>
    </w:pPr>
    <w:r>
      <w:rPr>
        <w:noProof/>
        <w:lang w:eastAsia="nl-NL"/>
      </w:rPr>
      <mc:AlternateContent>
        <mc:Choice Requires="wps">
          <w:drawing>
            <wp:anchor distT="0" distB="0" distL="0" distR="0" simplePos="0" relativeHeight="251659264" behindDoc="0" locked="0" layoutInCell="1" allowOverlap="1" wp14:anchorId="496344C4" wp14:editId="01E695D6">
              <wp:simplePos x="0" y="0"/>
              <wp:positionH relativeFrom="rightMargin">
                <wp:posOffset>-15240</wp:posOffset>
              </wp:positionH>
              <wp:positionV relativeFrom="bottomMargin">
                <wp:posOffset>420370</wp:posOffset>
              </wp:positionV>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6ABE93"/>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63B50" w14:textId="77777777" w:rsidR="00553769" w:rsidRPr="00C07929" w:rsidRDefault="00553769" w:rsidP="00C07929">
                          <w:pPr>
                            <w:spacing w:before="0" w:after="0"/>
                            <w:jc w:val="right"/>
                            <w:rPr>
                              <w:color w:val="FFFFFF" w:themeColor="background1"/>
                              <w:sz w:val="22"/>
                              <w:szCs w:val="32"/>
                            </w:rPr>
                          </w:pPr>
                          <w:r w:rsidRPr="00C07929">
                            <w:rPr>
                              <w:color w:val="FFFFFF" w:themeColor="background1"/>
                              <w:sz w:val="22"/>
                              <w:szCs w:val="32"/>
                            </w:rPr>
                            <w:fldChar w:fldCharType="begin"/>
                          </w:r>
                          <w:r w:rsidRPr="00C07929">
                            <w:rPr>
                              <w:color w:val="FFFFFF" w:themeColor="background1"/>
                              <w:sz w:val="22"/>
                              <w:szCs w:val="32"/>
                            </w:rPr>
                            <w:instrText>PAGE   \* MERGEFORMAT</w:instrText>
                          </w:r>
                          <w:r w:rsidRPr="00C07929">
                            <w:rPr>
                              <w:color w:val="FFFFFF" w:themeColor="background1"/>
                              <w:sz w:val="22"/>
                              <w:szCs w:val="32"/>
                            </w:rPr>
                            <w:fldChar w:fldCharType="separate"/>
                          </w:r>
                          <w:r w:rsidRPr="00C07929">
                            <w:rPr>
                              <w:noProof/>
                              <w:color w:val="FFFFFF" w:themeColor="background1"/>
                              <w:sz w:val="22"/>
                              <w:szCs w:val="32"/>
                            </w:rPr>
                            <w:t>4</w:t>
                          </w:r>
                          <w:r w:rsidRPr="00C07929">
                            <w:rPr>
                              <w:color w:val="FFFFFF" w:themeColor="background1"/>
                              <w:sz w:val="22"/>
                              <w:szCs w:val="32"/>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344C4" id="Rechthoek 40" o:spid="_x0000_s1027" style="position:absolute;left:0;text-align:left;margin-left:-1.2pt;margin-top:33.1pt;width:36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" fillcolor="#6abe93" stroked="f" strokeweight="3pt">
              <v:textbox>
                <w:txbxContent>
                  <w:p w14:paraId="38963B50" w14:textId="77777777" w:rsidR="00553769" w:rsidRPr="00C07929" w:rsidRDefault="00553769" w:rsidP="00C07929">
                    <w:pPr>
                      <w:spacing w:before="0" w:after="0"/>
                      <w:jc w:val="right"/>
                      <w:rPr>
                        <w:color w:val="FFFFFF" w:themeColor="background1"/>
                        <w:sz w:val="22"/>
                        <w:szCs w:val="32"/>
                      </w:rPr>
                    </w:pPr>
                    <w:r w:rsidRPr="00C07929">
                      <w:rPr>
                        <w:color w:val="FFFFFF" w:themeColor="background1"/>
                        <w:sz w:val="22"/>
                        <w:szCs w:val="32"/>
                      </w:rPr>
                      <w:fldChar w:fldCharType="begin"/>
                    </w:r>
                    <w:r w:rsidRPr="00C07929">
                      <w:rPr>
                        <w:color w:val="FFFFFF" w:themeColor="background1"/>
                        <w:sz w:val="22"/>
                        <w:szCs w:val="32"/>
                      </w:rPr>
                      <w:instrText>PAGE   \* MERGEFORMAT</w:instrText>
                    </w:r>
                    <w:r w:rsidRPr="00C07929">
                      <w:rPr>
                        <w:color w:val="FFFFFF" w:themeColor="background1"/>
                        <w:sz w:val="22"/>
                        <w:szCs w:val="32"/>
                      </w:rPr>
                      <w:fldChar w:fldCharType="separate"/>
                    </w:r>
                    <w:r w:rsidRPr="00C07929">
                      <w:rPr>
                        <w:noProof/>
                        <w:color w:val="FFFFFF" w:themeColor="background1"/>
                        <w:sz w:val="22"/>
                        <w:szCs w:val="32"/>
                      </w:rPr>
                      <w:t>4</w:t>
                    </w:r>
                    <w:r w:rsidRPr="00C07929">
                      <w:rPr>
                        <w:color w:val="FFFFFF" w:themeColor="background1"/>
                        <w:sz w:val="22"/>
                        <w:szCs w:val="32"/>
                      </w:rPr>
                      <w:fldChar w:fldCharType="end"/>
                    </w:r>
                  </w:p>
                </w:txbxContent>
              </v:textbox>
              <w10:wrap type="square" anchorx="margin" anchory="margin"/>
            </v:rect>
          </w:pict>
        </mc:Fallback>
      </mc:AlternateContent>
    </w:r>
    <w:r>
      <w:rPr>
        <w:noProof/>
        <w:color w:val="808080" w:themeColor="background1" w:themeShade="80"/>
        <w:lang w:eastAsia="nl-NL"/>
      </w:rPr>
      <mc:AlternateContent>
        <mc:Choice Requires="wpg">
          <w:drawing>
            <wp:anchor distT="0" distB="0" distL="0" distR="0" simplePos="0" relativeHeight="251660288" behindDoc="0" locked="0" layoutInCell="1" allowOverlap="1" wp14:anchorId="61C8F320" wp14:editId="08C4A9EC">
              <wp:simplePos x="0" y="0"/>
              <wp:positionH relativeFrom="margin">
                <wp:align>center</wp:align>
              </wp:positionH>
              <wp:positionV relativeFrom="bottomMargin">
                <wp:posOffset>412750</wp:posOffset>
              </wp:positionV>
              <wp:extent cx="5943600" cy="320040"/>
              <wp:effectExtent l="0" t="0" r="15240" b="3810"/>
              <wp:wrapSquare wrapText="bothSides"/>
              <wp:docPr id="37" name="Groe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hoek 38"/>
                      <wps:cNvSpPr/>
                      <wps:spPr>
                        <a:xfrm>
                          <a:off x="19050" y="0"/>
                          <a:ext cx="5943600" cy="18826"/>
                        </a:xfrm>
                        <a:prstGeom prst="rect">
                          <a:avLst/>
                        </a:prstGeom>
                        <a:solidFill>
                          <a:srgbClr val="6ABE93"/>
                        </a:solidFill>
                        <a:ln>
                          <a:solidFill>
                            <a:srgbClr val="6ABE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8EE6D" w14:textId="1F0C6FFA" w:rsidR="00553769" w:rsidRPr="00C07929" w:rsidRDefault="00553769" w:rsidP="00C07929">
                            <w:pPr>
                              <w:spacing w:before="0" w:after="0"/>
                              <w:jc w:val="right"/>
                              <w:rPr>
                                <w:color w:val="7F7F7F" w:themeColor="text1" w:themeTint="80"/>
                                <w:sz w:val="22"/>
                                <w:szCs w:val="28"/>
                              </w:rPr>
                            </w:pPr>
                            <w:r w:rsidRPr="00C07929">
                              <w:rPr>
                                <w:color w:val="7F7F7F" w:themeColor="text1" w:themeTint="80"/>
                                <w:sz w:val="22"/>
                                <w:szCs w:val="28"/>
                              </w:rPr>
                              <w:t>CO</w:t>
                            </w:r>
                            <w:r w:rsidRPr="00C07929">
                              <w:rPr>
                                <w:color w:val="7F7F7F" w:themeColor="text1" w:themeTint="80"/>
                                <w:sz w:val="22"/>
                                <w:szCs w:val="28"/>
                                <w:vertAlign w:val="subscript"/>
                              </w:rPr>
                              <w:t>2</w:t>
                            </w:r>
                            <w:r w:rsidRPr="00C07929">
                              <w:rPr>
                                <w:color w:val="7F7F7F" w:themeColor="text1" w:themeTint="80"/>
                                <w:sz w:val="22"/>
                                <w:szCs w:val="28"/>
                              </w:rPr>
                              <w:t>-</w:t>
                            </w:r>
                            <w:r w:rsidR="006205CC">
                              <w:rPr>
                                <w:color w:val="7F7F7F" w:themeColor="text1" w:themeTint="80"/>
                                <w:sz w:val="22"/>
                                <w:szCs w:val="28"/>
                              </w:rPr>
                              <w:t>Jaarrapportage</w:t>
                            </w:r>
                            <w:r w:rsidR="00596561">
                              <w:rPr>
                                <w:color w:val="7F7F7F" w:themeColor="text1" w:themeTint="80"/>
                                <w:sz w:val="22"/>
                                <w:szCs w:val="28"/>
                              </w:rPr>
                              <w:t xml:space="preserve"> 2020</w:t>
                            </w:r>
                          </w:p>
                          <w:p w14:paraId="4EEFB805" w14:textId="77777777" w:rsidR="00553769" w:rsidRDefault="0055376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1C8F320" id="Groep 37" o:spid="_x0000_s1028" style="position:absolute;left:0;text-align:left;margin-left:0;margin-top:32.5pt;width:468pt;height:25.2pt;z-index:251660288;mso-width-percent:1000;mso-wrap-distance-left:0;mso-wrap-distance-right:0;mso-position-horizontal:center;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">
              <v:rect id="Rechthoek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" fillcolor="#6abe93" strokecolor="#6abe93" strokeweight="1pt"/>
              <v:shapetype id="_x0000_t202" coordsize="21600,21600" o:spt="202" path="m,l,21600r21600,l21600,xe">
                <v:stroke joinstyle="miter"/>
                <v:path gradientshapeok="t" o:connecttype="rect"/>
              </v:shapetype>
              <v:shape id="Tekstvak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7E48EE6D" w14:textId="1F0C6FFA" w:rsidR="00553769" w:rsidRPr="00C07929" w:rsidRDefault="00553769" w:rsidP="00C07929">
                      <w:pPr>
                        <w:spacing w:before="0" w:after="0"/>
                        <w:jc w:val="right"/>
                        <w:rPr>
                          <w:color w:val="7F7F7F" w:themeColor="text1" w:themeTint="80"/>
                          <w:sz w:val="22"/>
                          <w:szCs w:val="28"/>
                        </w:rPr>
                      </w:pPr>
                      <w:r w:rsidRPr="00C07929">
                        <w:rPr>
                          <w:color w:val="7F7F7F" w:themeColor="text1" w:themeTint="80"/>
                          <w:sz w:val="22"/>
                          <w:szCs w:val="28"/>
                        </w:rPr>
                        <w:t>CO</w:t>
                      </w:r>
                      <w:r w:rsidRPr="00C07929">
                        <w:rPr>
                          <w:color w:val="7F7F7F" w:themeColor="text1" w:themeTint="80"/>
                          <w:sz w:val="22"/>
                          <w:szCs w:val="28"/>
                          <w:vertAlign w:val="subscript"/>
                        </w:rPr>
                        <w:t>2</w:t>
                      </w:r>
                      <w:r w:rsidRPr="00C07929">
                        <w:rPr>
                          <w:color w:val="7F7F7F" w:themeColor="text1" w:themeTint="80"/>
                          <w:sz w:val="22"/>
                          <w:szCs w:val="28"/>
                        </w:rPr>
                        <w:t>-</w:t>
                      </w:r>
                      <w:r w:rsidR="006205CC">
                        <w:rPr>
                          <w:color w:val="7F7F7F" w:themeColor="text1" w:themeTint="80"/>
                          <w:sz w:val="22"/>
                          <w:szCs w:val="28"/>
                        </w:rPr>
                        <w:t>Jaarrapportage</w:t>
                      </w:r>
                      <w:r w:rsidR="00596561">
                        <w:rPr>
                          <w:color w:val="7F7F7F" w:themeColor="text1" w:themeTint="80"/>
                          <w:sz w:val="22"/>
                          <w:szCs w:val="28"/>
                        </w:rPr>
                        <w:t xml:space="preserve"> 2020</w:t>
                      </w:r>
                    </w:p>
                    <w:p w14:paraId="4EEFB805" w14:textId="77777777" w:rsidR="00553769" w:rsidRDefault="00553769">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BB5ED" w14:textId="77777777" w:rsidR="00553769" w:rsidRDefault="00553769" w:rsidP="0037505C">
      <w:r>
        <w:separator/>
      </w:r>
    </w:p>
  </w:footnote>
  <w:footnote w:type="continuationSeparator" w:id="0">
    <w:p w14:paraId="36F21160" w14:textId="77777777" w:rsidR="00553769" w:rsidRDefault="00553769" w:rsidP="00375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C286D"/>
    <w:multiLevelType w:val="hybridMultilevel"/>
    <w:tmpl w:val="42E01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C34A97"/>
    <w:multiLevelType w:val="multilevel"/>
    <w:tmpl w:val="1494F06C"/>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29C1121E"/>
    <w:multiLevelType w:val="hybridMultilevel"/>
    <w:tmpl w:val="44EC6F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BE6469"/>
    <w:multiLevelType w:val="multilevel"/>
    <w:tmpl w:val="BBEAB6B2"/>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D2C337D"/>
    <w:multiLevelType w:val="hybridMultilevel"/>
    <w:tmpl w:val="22BE26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663866"/>
    <w:multiLevelType w:val="multilevel"/>
    <w:tmpl w:val="B92EBFD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429B0070"/>
    <w:multiLevelType w:val="hybridMultilevel"/>
    <w:tmpl w:val="1390D3EA"/>
    <w:lvl w:ilvl="0" w:tplc="2676CC4C">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9F1893"/>
    <w:multiLevelType w:val="multilevel"/>
    <w:tmpl w:val="F9561694"/>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8" w15:restartNumberingAfterBreak="0">
    <w:nsid w:val="48C03D33"/>
    <w:multiLevelType w:val="hybridMultilevel"/>
    <w:tmpl w:val="3650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475675"/>
    <w:multiLevelType w:val="hybridMultilevel"/>
    <w:tmpl w:val="250EFC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1" w15:restartNumberingAfterBreak="0">
    <w:nsid w:val="70EE286E"/>
    <w:multiLevelType w:val="multilevel"/>
    <w:tmpl w:val="7CA2B4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2" w15:restartNumberingAfterBreak="0">
    <w:nsid w:val="751211DD"/>
    <w:multiLevelType w:val="hybridMultilevel"/>
    <w:tmpl w:val="EAA2C998"/>
    <w:lvl w:ilvl="0" w:tplc="04130015">
      <w:start w:val="1"/>
      <w:numFmt w:val="upperLetter"/>
      <w:lvlText w:val="%1."/>
      <w:lvlJc w:val="left"/>
      <w:pPr>
        <w:ind w:left="748" w:hanging="360"/>
      </w:pPr>
      <w:rPr>
        <w:b/>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3" w15:restartNumberingAfterBreak="0">
    <w:nsid w:val="7C3A0C56"/>
    <w:multiLevelType w:val="hybridMultilevel"/>
    <w:tmpl w:val="CB52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A87AC5"/>
    <w:multiLevelType w:val="multilevel"/>
    <w:tmpl w:val="3EE651D4"/>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7CDB328F"/>
    <w:multiLevelType w:val="multilevel"/>
    <w:tmpl w:val="AA74C6DA"/>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16" w15:restartNumberingAfterBreak="0">
    <w:nsid w:val="7DCA0987"/>
    <w:multiLevelType w:val="hybridMultilevel"/>
    <w:tmpl w:val="05803DBC"/>
    <w:lvl w:ilvl="0" w:tplc="2676CC4C">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5"/>
  </w:num>
  <w:num w:numId="4">
    <w:abstractNumId w:val="9"/>
  </w:num>
  <w:num w:numId="5">
    <w:abstractNumId w:val="1"/>
  </w:num>
  <w:num w:numId="6">
    <w:abstractNumId w:val="14"/>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 w:numId="10">
    <w:abstractNumId w:val="12"/>
  </w:num>
  <w:num w:numId="11">
    <w:abstractNumId w:val="6"/>
  </w:num>
  <w:num w:numId="12">
    <w:abstractNumId w:val="13"/>
  </w:num>
  <w:num w:numId="13">
    <w:abstractNumId w:val="8"/>
  </w:num>
  <w:num w:numId="14">
    <w:abstractNumId w:val="2"/>
  </w:num>
  <w:num w:numId="15">
    <w:abstractNumId w:val="0"/>
  </w:num>
  <w:num w:numId="16">
    <w:abstractNumId w:val="16"/>
  </w:num>
  <w:num w:numId="1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11D"/>
    <w:rsid w:val="00000A66"/>
    <w:rsid w:val="00001100"/>
    <w:rsid w:val="000051D2"/>
    <w:rsid w:val="00006907"/>
    <w:rsid w:val="00010EA0"/>
    <w:rsid w:val="000113B2"/>
    <w:rsid w:val="0002364C"/>
    <w:rsid w:val="00031A9A"/>
    <w:rsid w:val="00033640"/>
    <w:rsid w:val="000366A9"/>
    <w:rsid w:val="00040371"/>
    <w:rsid w:val="00041D47"/>
    <w:rsid w:val="00056508"/>
    <w:rsid w:val="00057E68"/>
    <w:rsid w:val="00060B14"/>
    <w:rsid w:val="00064E9C"/>
    <w:rsid w:val="00073ACE"/>
    <w:rsid w:val="00094C5B"/>
    <w:rsid w:val="000B075E"/>
    <w:rsid w:val="000B6C1E"/>
    <w:rsid w:val="000D2F21"/>
    <w:rsid w:val="000F1DA9"/>
    <w:rsid w:val="00104E98"/>
    <w:rsid w:val="00105FAC"/>
    <w:rsid w:val="00124C1E"/>
    <w:rsid w:val="00141AB7"/>
    <w:rsid w:val="00143CA9"/>
    <w:rsid w:val="0014555F"/>
    <w:rsid w:val="00147AA9"/>
    <w:rsid w:val="00164C3F"/>
    <w:rsid w:val="00166788"/>
    <w:rsid w:val="00170895"/>
    <w:rsid w:val="00172897"/>
    <w:rsid w:val="0019244A"/>
    <w:rsid w:val="00196661"/>
    <w:rsid w:val="001B21A3"/>
    <w:rsid w:val="001B3BFA"/>
    <w:rsid w:val="001C72A0"/>
    <w:rsid w:val="001D2559"/>
    <w:rsid w:val="001F3647"/>
    <w:rsid w:val="0020218A"/>
    <w:rsid w:val="0020404B"/>
    <w:rsid w:val="0021268E"/>
    <w:rsid w:val="00223D50"/>
    <w:rsid w:val="0023253B"/>
    <w:rsid w:val="00233B39"/>
    <w:rsid w:val="00241130"/>
    <w:rsid w:val="002518FA"/>
    <w:rsid w:val="00257D4C"/>
    <w:rsid w:val="002632CF"/>
    <w:rsid w:val="002718C7"/>
    <w:rsid w:val="002A76D8"/>
    <w:rsid w:val="002B28C9"/>
    <w:rsid w:val="002B6899"/>
    <w:rsid w:val="002B73A5"/>
    <w:rsid w:val="002C04DC"/>
    <w:rsid w:val="002C1547"/>
    <w:rsid w:val="002E48FE"/>
    <w:rsid w:val="002F2461"/>
    <w:rsid w:val="0031128C"/>
    <w:rsid w:val="00314B46"/>
    <w:rsid w:val="00316548"/>
    <w:rsid w:val="0032088E"/>
    <w:rsid w:val="00345151"/>
    <w:rsid w:val="0035079A"/>
    <w:rsid w:val="0036013A"/>
    <w:rsid w:val="00374661"/>
    <w:rsid w:val="0037505C"/>
    <w:rsid w:val="0039704B"/>
    <w:rsid w:val="003973F3"/>
    <w:rsid w:val="003A0FE7"/>
    <w:rsid w:val="003B707C"/>
    <w:rsid w:val="003B7B2D"/>
    <w:rsid w:val="003C6063"/>
    <w:rsid w:val="003C6B71"/>
    <w:rsid w:val="003D01C8"/>
    <w:rsid w:val="003D747C"/>
    <w:rsid w:val="00421FA8"/>
    <w:rsid w:val="00426C70"/>
    <w:rsid w:val="00434D13"/>
    <w:rsid w:val="00434D75"/>
    <w:rsid w:val="00475BA8"/>
    <w:rsid w:val="00496B8C"/>
    <w:rsid w:val="004975C2"/>
    <w:rsid w:val="004B1B37"/>
    <w:rsid w:val="004B658A"/>
    <w:rsid w:val="004D00B0"/>
    <w:rsid w:val="004E4A51"/>
    <w:rsid w:val="004F3EBC"/>
    <w:rsid w:val="00502F83"/>
    <w:rsid w:val="00517E27"/>
    <w:rsid w:val="005274CF"/>
    <w:rsid w:val="005379B8"/>
    <w:rsid w:val="00552978"/>
    <w:rsid w:val="00553769"/>
    <w:rsid w:val="00556520"/>
    <w:rsid w:val="00566B17"/>
    <w:rsid w:val="00567BBF"/>
    <w:rsid w:val="00572FDE"/>
    <w:rsid w:val="00577260"/>
    <w:rsid w:val="00583223"/>
    <w:rsid w:val="00591EC8"/>
    <w:rsid w:val="00595373"/>
    <w:rsid w:val="00595E82"/>
    <w:rsid w:val="00596561"/>
    <w:rsid w:val="00597E5A"/>
    <w:rsid w:val="005A6BAE"/>
    <w:rsid w:val="005B7189"/>
    <w:rsid w:val="005C38AD"/>
    <w:rsid w:val="005D024C"/>
    <w:rsid w:val="005D3FDB"/>
    <w:rsid w:val="005D5C45"/>
    <w:rsid w:val="005D74E5"/>
    <w:rsid w:val="005E4ED5"/>
    <w:rsid w:val="005F1573"/>
    <w:rsid w:val="005F285C"/>
    <w:rsid w:val="005F70BB"/>
    <w:rsid w:val="00607B10"/>
    <w:rsid w:val="00610932"/>
    <w:rsid w:val="006205CC"/>
    <w:rsid w:val="00620A22"/>
    <w:rsid w:val="00621384"/>
    <w:rsid w:val="006474F1"/>
    <w:rsid w:val="00656B1F"/>
    <w:rsid w:val="00664918"/>
    <w:rsid w:val="006761C0"/>
    <w:rsid w:val="00676B31"/>
    <w:rsid w:val="00683413"/>
    <w:rsid w:val="00685B0A"/>
    <w:rsid w:val="006A5FE1"/>
    <w:rsid w:val="006C1BF0"/>
    <w:rsid w:val="006D1FBC"/>
    <w:rsid w:val="006D2245"/>
    <w:rsid w:val="006E4A9D"/>
    <w:rsid w:val="006E5B5E"/>
    <w:rsid w:val="006E6B37"/>
    <w:rsid w:val="006E6CCE"/>
    <w:rsid w:val="006F19A8"/>
    <w:rsid w:val="006F6026"/>
    <w:rsid w:val="0070530C"/>
    <w:rsid w:val="00707DA2"/>
    <w:rsid w:val="00710561"/>
    <w:rsid w:val="0071062B"/>
    <w:rsid w:val="00713CE9"/>
    <w:rsid w:val="007227F1"/>
    <w:rsid w:val="00735E41"/>
    <w:rsid w:val="00736B8E"/>
    <w:rsid w:val="00737536"/>
    <w:rsid w:val="0073776E"/>
    <w:rsid w:val="007378C2"/>
    <w:rsid w:val="00756E11"/>
    <w:rsid w:val="007653C3"/>
    <w:rsid w:val="00770CB1"/>
    <w:rsid w:val="007744EE"/>
    <w:rsid w:val="007748D9"/>
    <w:rsid w:val="00776AA2"/>
    <w:rsid w:val="0078205A"/>
    <w:rsid w:val="007844B6"/>
    <w:rsid w:val="007845E5"/>
    <w:rsid w:val="00784E6B"/>
    <w:rsid w:val="00785C4B"/>
    <w:rsid w:val="007B736E"/>
    <w:rsid w:val="007D5600"/>
    <w:rsid w:val="0080769A"/>
    <w:rsid w:val="0082090B"/>
    <w:rsid w:val="00824F05"/>
    <w:rsid w:val="00826452"/>
    <w:rsid w:val="00832DD6"/>
    <w:rsid w:val="00844784"/>
    <w:rsid w:val="00854E47"/>
    <w:rsid w:val="0085648D"/>
    <w:rsid w:val="00861CE5"/>
    <w:rsid w:val="00866B62"/>
    <w:rsid w:val="00877C23"/>
    <w:rsid w:val="00885FFF"/>
    <w:rsid w:val="008927E3"/>
    <w:rsid w:val="00894C52"/>
    <w:rsid w:val="008A01FB"/>
    <w:rsid w:val="008A10D7"/>
    <w:rsid w:val="008A37F6"/>
    <w:rsid w:val="008C024E"/>
    <w:rsid w:val="008C461D"/>
    <w:rsid w:val="008D36CF"/>
    <w:rsid w:val="008E1887"/>
    <w:rsid w:val="008F0956"/>
    <w:rsid w:val="0090547E"/>
    <w:rsid w:val="009058E3"/>
    <w:rsid w:val="00923436"/>
    <w:rsid w:val="0094017C"/>
    <w:rsid w:val="0095211E"/>
    <w:rsid w:val="00955EC0"/>
    <w:rsid w:val="00956B8D"/>
    <w:rsid w:val="00962628"/>
    <w:rsid w:val="0096338C"/>
    <w:rsid w:val="009700B3"/>
    <w:rsid w:val="009768A4"/>
    <w:rsid w:val="00977108"/>
    <w:rsid w:val="00985D06"/>
    <w:rsid w:val="0099111E"/>
    <w:rsid w:val="009A0D78"/>
    <w:rsid w:val="009A1F0D"/>
    <w:rsid w:val="009A6D61"/>
    <w:rsid w:val="009B717D"/>
    <w:rsid w:val="009C7CD1"/>
    <w:rsid w:val="009E131A"/>
    <w:rsid w:val="00A0281D"/>
    <w:rsid w:val="00A11571"/>
    <w:rsid w:val="00A20CB2"/>
    <w:rsid w:val="00A307A3"/>
    <w:rsid w:val="00A341E5"/>
    <w:rsid w:val="00A34DA4"/>
    <w:rsid w:val="00A52A88"/>
    <w:rsid w:val="00A64260"/>
    <w:rsid w:val="00A64CE2"/>
    <w:rsid w:val="00A67368"/>
    <w:rsid w:val="00A7674A"/>
    <w:rsid w:val="00A816E3"/>
    <w:rsid w:val="00AA235D"/>
    <w:rsid w:val="00AB0802"/>
    <w:rsid w:val="00AB272E"/>
    <w:rsid w:val="00AC13F6"/>
    <w:rsid w:val="00AD3593"/>
    <w:rsid w:val="00AE2849"/>
    <w:rsid w:val="00AE5208"/>
    <w:rsid w:val="00AF2B59"/>
    <w:rsid w:val="00AF5587"/>
    <w:rsid w:val="00B065E1"/>
    <w:rsid w:val="00B210EC"/>
    <w:rsid w:val="00B22044"/>
    <w:rsid w:val="00B376F2"/>
    <w:rsid w:val="00B4370E"/>
    <w:rsid w:val="00B446A4"/>
    <w:rsid w:val="00B46AED"/>
    <w:rsid w:val="00B55F38"/>
    <w:rsid w:val="00B56E1E"/>
    <w:rsid w:val="00B66D67"/>
    <w:rsid w:val="00B7505E"/>
    <w:rsid w:val="00B94BC3"/>
    <w:rsid w:val="00BC6507"/>
    <w:rsid w:val="00BD0B96"/>
    <w:rsid w:val="00BD0D29"/>
    <w:rsid w:val="00BD1F60"/>
    <w:rsid w:val="00BD7D72"/>
    <w:rsid w:val="00BD7FB8"/>
    <w:rsid w:val="00BE01A0"/>
    <w:rsid w:val="00BE26E0"/>
    <w:rsid w:val="00BE6110"/>
    <w:rsid w:val="00BF1099"/>
    <w:rsid w:val="00C0259B"/>
    <w:rsid w:val="00C03EE5"/>
    <w:rsid w:val="00C07929"/>
    <w:rsid w:val="00C07FA3"/>
    <w:rsid w:val="00C201DB"/>
    <w:rsid w:val="00C26AEA"/>
    <w:rsid w:val="00C3671A"/>
    <w:rsid w:val="00C51762"/>
    <w:rsid w:val="00C54F77"/>
    <w:rsid w:val="00C63181"/>
    <w:rsid w:val="00C64F57"/>
    <w:rsid w:val="00C8394E"/>
    <w:rsid w:val="00C846AA"/>
    <w:rsid w:val="00C85A48"/>
    <w:rsid w:val="00C86042"/>
    <w:rsid w:val="00C94C94"/>
    <w:rsid w:val="00CA116E"/>
    <w:rsid w:val="00CA60EF"/>
    <w:rsid w:val="00CA70C3"/>
    <w:rsid w:val="00CB1565"/>
    <w:rsid w:val="00CB6AD3"/>
    <w:rsid w:val="00CC0F6B"/>
    <w:rsid w:val="00CC1DF5"/>
    <w:rsid w:val="00CD48E0"/>
    <w:rsid w:val="00CD594A"/>
    <w:rsid w:val="00CD6221"/>
    <w:rsid w:val="00CE5DB1"/>
    <w:rsid w:val="00D21969"/>
    <w:rsid w:val="00D256C6"/>
    <w:rsid w:val="00D419D9"/>
    <w:rsid w:val="00D4255A"/>
    <w:rsid w:val="00D44CB7"/>
    <w:rsid w:val="00D6208E"/>
    <w:rsid w:val="00D761A8"/>
    <w:rsid w:val="00D8691E"/>
    <w:rsid w:val="00D9377A"/>
    <w:rsid w:val="00D94935"/>
    <w:rsid w:val="00D97362"/>
    <w:rsid w:val="00DA03CB"/>
    <w:rsid w:val="00DA55D5"/>
    <w:rsid w:val="00DB4BD2"/>
    <w:rsid w:val="00DD17E0"/>
    <w:rsid w:val="00DD319B"/>
    <w:rsid w:val="00DE68F6"/>
    <w:rsid w:val="00DF2377"/>
    <w:rsid w:val="00DF5589"/>
    <w:rsid w:val="00DF63DB"/>
    <w:rsid w:val="00E0122F"/>
    <w:rsid w:val="00E149A8"/>
    <w:rsid w:val="00E27051"/>
    <w:rsid w:val="00E33DD2"/>
    <w:rsid w:val="00E40813"/>
    <w:rsid w:val="00E521A0"/>
    <w:rsid w:val="00E531B1"/>
    <w:rsid w:val="00E55DE1"/>
    <w:rsid w:val="00E56842"/>
    <w:rsid w:val="00E64144"/>
    <w:rsid w:val="00E64515"/>
    <w:rsid w:val="00E6557B"/>
    <w:rsid w:val="00E70123"/>
    <w:rsid w:val="00E84F19"/>
    <w:rsid w:val="00E95246"/>
    <w:rsid w:val="00EA1DF9"/>
    <w:rsid w:val="00EB3660"/>
    <w:rsid w:val="00EC3172"/>
    <w:rsid w:val="00EC70A7"/>
    <w:rsid w:val="00ED0C7B"/>
    <w:rsid w:val="00ED28AE"/>
    <w:rsid w:val="00ED65FA"/>
    <w:rsid w:val="00EE3791"/>
    <w:rsid w:val="00EF468B"/>
    <w:rsid w:val="00F0360F"/>
    <w:rsid w:val="00F06697"/>
    <w:rsid w:val="00F1067E"/>
    <w:rsid w:val="00F249AE"/>
    <w:rsid w:val="00F40712"/>
    <w:rsid w:val="00F44944"/>
    <w:rsid w:val="00F47CFA"/>
    <w:rsid w:val="00F50249"/>
    <w:rsid w:val="00F512ED"/>
    <w:rsid w:val="00F568DF"/>
    <w:rsid w:val="00F7264E"/>
    <w:rsid w:val="00F9087C"/>
    <w:rsid w:val="00F93CD5"/>
    <w:rsid w:val="00FA6DF3"/>
    <w:rsid w:val="00FB0C44"/>
    <w:rsid w:val="00FB7CDF"/>
    <w:rsid w:val="00FC311D"/>
    <w:rsid w:val="00FD6B6E"/>
    <w:rsid w:val="00FE1760"/>
    <w:rsid w:val="00FE4911"/>
    <w:rsid w:val="00FF5F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5C5A63"/>
  <w15:chartTrackingRefBased/>
  <w15:docId w15:val="{19017B13-021F-424C-87F4-C2803CFF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7929"/>
    <w:pPr>
      <w:spacing w:before="120" w:after="120"/>
      <w:jc w:val="both"/>
    </w:pPr>
    <w:rPr>
      <w:rFonts w:ascii="Verdana" w:hAnsi="Verdana"/>
      <w:sz w:val="20"/>
    </w:rPr>
  </w:style>
  <w:style w:type="paragraph" w:styleId="Kop1">
    <w:name w:val="heading 1"/>
    <w:basedOn w:val="Standaard"/>
    <w:next w:val="Standaard"/>
    <w:link w:val="Kop1Char"/>
    <w:uiPriority w:val="9"/>
    <w:qFormat/>
    <w:rsid w:val="00824F05"/>
    <w:pPr>
      <w:keepNext/>
      <w:keepLines/>
      <w:spacing w:before="240"/>
      <w:outlineLvl w:val="0"/>
    </w:pPr>
    <w:rPr>
      <w:rFonts w:eastAsiaTheme="majorEastAsia" w:cstheme="majorBidi"/>
      <w:color w:val="6ABE93"/>
      <w:sz w:val="32"/>
      <w:szCs w:val="32"/>
    </w:rPr>
  </w:style>
  <w:style w:type="paragraph" w:styleId="Kop2">
    <w:name w:val="heading 2"/>
    <w:basedOn w:val="Standaard"/>
    <w:next w:val="Standaard"/>
    <w:link w:val="Kop2Char"/>
    <w:uiPriority w:val="9"/>
    <w:unhideWhenUsed/>
    <w:qFormat/>
    <w:rsid w:val="00C07929"/>
    <w:pPr>
      <w:keepNext/>
      <w:keepLines/>
      <w:spacing w:before="40"/>
      <w:outlineLvl w:val="1"/>
    </w:pPr>
    <w:rPr>
      <w:rFonts w:eastAsiaTheme="majorEastAsia" w:cstheme="majorBidi"/>
      <w:color w:val="6ABD92"/>
      <w:sz w:val="24"/>
      <w:szCs w:val="26"/>
    </w:rPr>
  </w:style>
  <w:style w:type="paragraph" w:styleId="Kop3">
    <w:name w:val="heading 3"/>
    <w:basedOn w:val="Standaard"/>
    <w:next w:val="Standaard"/>
    <w:link w:val="Kop3Char"/>
    <w:uiPriority w:val="9"/>
    <w:unhideWhenUsed/>
    <w:qFormat/>
    <w:rsid w:val="00B7505E"/>
    <w:pPr>
      <w:keepNext/>
      <w:keepLines/>
      <w:spacing w:before="40"/>
      <w:outlineLvl w:val="2"/>
    </w:pPr>
    <w:rPr>
      <w:rFonts w:eastAsiaTheme="majorEastAsia" w:cstheme="majorBidi"/>
      <w:color w:val="6ABD92"/>
      <w:sz w:val="22"/>
    </w:rPr>
  </w:style>
  <w:style w:type="paragraph" w:styleId="Kop4">
    <w:name w:val="heading 4"/>
    <w:basedOn w:val="Standaard"/>
    <w:next w:val="Standaard"/>
    <w:link w:val="Kop4Char"/>
    <w:uiPriority w:val="9"/>
    <w:unhideWhenUsed/>
    <w:rsid w:val="00824F05"/>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rsid w:val="00824F05"/>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24F05"/>
    <w:pPr>
      <w:contextualSpacing/>
    </w:pPr>
    <w:rPr>
      <w:rFonts w:eastAsiaTheme="majorEastAsia" w:cstheme="majorBidi"/>
      <w:color w:val="6ABE93"/>
      <w:spacing w:val="-10"/>
      <w:kern w:val="28"/>
      <w:sz w:val="56"/>
      <w:szCs w:val="56"/>
    </w:rPr>
  </w:style>
  <w:style w:type="character" w:customStyle="1" w:styleId="TitelChar">
    <w:name w:val="Titel Char"/>
    <w:basedOn w:val="Standaardalinea-lettertype"/>
    <w:link w:val="Titel"/>
    <w:uiPriority w:val="10"/>
    <w:rsid w:val="00824F05"/>
    <w:rPr>
      <w:rFonts w:ascii="Montserrat" w:eastAsiaTheme="majorEastAsia" w:hAnsi="Montserrat" w:cstheme="majorBidi"/>
      <w:color w:val="6ABE93"/>
      <w:spacing w:val="-10"/>
      <w:kern w:val="28"/>
      <w:sz w:val="56"/>
      <w:szCs w:val="56"/>
    </w:rPr>
  </w:style>
  <w:style w:type="paragraph" w:styleId="Geenafstand">
    <w:name w:val="No Spacing"/>
    <w:aliases w:val="standaard 2"/>
    <w:uiPriority w:val="1"/>
    <w:qFormat/>
    <w:rsid w:val="00C07929"/>
    <w:pPr>
      <w:spacing w:before="120" w:after="120"/>
      <w:jc w:val="both"/>
    </w:pPr>
    <w:rPr>
      <w:rFonts w:ascii="Verdana" w:hAnsi="Verdana"/>
      <w:sz w:val="20"/>
    </w:rPr>
  </w:style>
  <w:style w:type="character" w:customStyle="1" w:styleId="Kop1Char">
    <w:name w:val="Kop 1 Char"/>
    <w:basedOn w:val="Standaardalinea-lettertype"/>
    <w:link w:val="Kop1"/>
    <w:uiPriority w:val="9"/>
    <w:rsid w:val="00824F05"/>
    <w:rPr>
      <w:rFonts w:ascii="Montserrat" w:eastAsiaTheme="majorEastAsia" w:hAnsi="Montserrat" w:cstheme="majorBidi"/>
      <w:color w:val="6ABE93"/>
      <w:sz w:val="32"/>
      <w:szCs w:val="32"/>
    </w:rPr>
  </w:style>
  <w:style w:type="character" w:customStyle="1" w:styleId="Kop2Char">
    <w:name w:val="Kop 2 Char"/>
    <w:basedOn w:val="Standaardalinea-lettertype"/>
    <w:link w:val="Kop2"/>
    <w:uiPriority w:val="9"/>
    <w:rsid w:val="00C07929"/>
    <w:rPr>
      <w:rFonts w:ascii="Verdana" w:eastAsiaTheme="majorEastAsia" w:hAnsi="Verdana" w:cstheme="majorBidi"/>
      <w:color w:val="6ABD92"/>
      <w:szCs w:val="26"/>
    </w:rPr>
  </w:style>
  <w:style w:type="character" w:customStyle="1" w:styleId="Kop3Char">
    <w:name w:val="Kop 3 Char"/>
    <w:basedOn w:val="Standaardalinea-lettertype"/>
    <w:link w:val="Kop3"/>
    <w:uiPriority w:val="9"/>
    <w:rsid w:val="00B7505E"/>
    <w:rPr>
      <w:rFonts w:ascii="Verdana" w:eastAsiaTheme="majorEastAsia" w:hAnsi="Verdana" w:cstheme="majorBidi"/>
      <w:color w:val="6ABD92"/>
      <w:sz w:val="22"/>
    </w:rPr>
  </w:style>
  <w:style w:type="character" w:customStyle="1" w:styleId="Kop4Char">
    <w:name w:val="Kop 4 Char"/>
    <w:basedOn w:val="Standaardalinea-lettertype"/>
    <w:link w:val="Kop4"/>
    <w:uiPriority w:val="9"/>
    <w:rsid w:val="00824F05"/>
    <w:rPr>
      <w:rFonts w:asciiTheme="majorHAnsi" w:eastAsiaTheme="majorEastAsia" w:hAnsiTheme="majorHAnsi" w:cstheme="majorBidi"/>
      <w:i/>
      <w:iCs/>
      <w:color w:val="2F5496" w:themeColor="accent1" w:themeShade="BF"/>
    </w:rPr>
  </w:style>
  <w:style w:type="paragraph" w:styleId="Ondertitel">
    <w:name w:val="Subtitle"/>
    <w:basedOn w:val="Standaard"/>
    <w:next w:val="Standaard"/>
    <w:link w:val="OndertitelChar"/>
    <w:uiPriority w:val="11"/>
    <w:qFormat/>
    <w:rsid w:val="00124C1E"/>
    <w:pPr>
      <w:numPr>
        <w:ilvl w:val="1"/>
      </w:numPr>
      <w:spacing w:after="160"/>
    </w:pPr>
    <w:rPr>
      <w:rFonts w:eastAsiaTheme="minorEastAsia"/>
      <w:color w:val="5A5A5A" w:themeColor="text1" w:themeTint="A5"/>
      <w:spacing w:val="15"/>
      <w:szCs w:val="22"/>
    </w:rPr>
  </w:style>
  <w:style w:type="character" w:customStyle="1" w:styleId="OndertitelChar">
    <w:name w:val="Ondertitel Char"/>
    <w:basedOn w:val="Standaardalinea-lettertype"/>
    <w:link w:val="Ondertitel"/>
    <w:uiPriority w:val="11"/>
    <w:rsid w:val="00124C1E"/>
    <w:rPr>
      <w:rFonts w:ascii="Montserrat" w:eastAsiaTheme="minorEastAsia" w:hAnsi="Montserrat"/>
      <w:color w:val="5A5A5A" w:themeColor="text1" w:themeTint="A5"/>
      <w:spacing w:val="15"/>
      <w:szCs w:val="22"/>
    </w:rPr>
  </w:style>
  <w:style w:type="character" w:customStyle="1" w:styleId="Kop5Char">
    <w:name w:val="Kop 5 Char"/>
    <w:basedOn w:val="Standaardalinea-lettertype"/>
    <w:link w:val="Kop5"/>
    <w:uiPriority w:val="9"/>
    <w:rsid w:val="00824F05"/>
    <w:rPr>
      <w:rFonts w:asciiTheme="majorHAnsi" w:eastAsiaTheme="majorEastAsia" w:hAnsiTheme="majorHAnsi" w:cstheme="majorBidi"/>
      <w:color w:val="2F5496" w:themeColor="accent1" w:themeShade="BF"/>
    </w:rPr>
  </w:style>
  <w:style w:type="character" w:styleId="Subtielebenadrukking">
    <w:name w:val="Subtle Emphasis"/>
    <w:basedOn w:val="Standaardalinea-lettertype"/>
    <w:uiPriority w:val="19"/>
    <w:qFormat/>
    <w:rsid w:val="00824F05"/>
    <w:rPr>
      <w:rFonts w:ascii="Montserrat Light" w:hAnsi="Montserrat Light"/>
      <w:b w:val="0"/>
      <w:i w:val="0"/>
      <w:iCs/>
      <w:color w:val="404040" w:themeColor="text1" w:themeTint="BF"/>
    </w:rPr>
  </w:style>
  <w:style w:type="paragraph" w:styleId="Kopvaninhoudsopgave">
    <w:name w:val="TOC Heading"/>
    <w:basedOn w:val="Kop1"/>
    <w:next w:val="Standaard"/>
    <w:uiPriority w:val="39"/>
    <w:unhideWhenUsed/>
    <w:qFormat/>
    <w:rsid w:val="002518FA"/>
    <w:pPr>
      <w:spacing w:before="480" w:line="276" w:lineRule="auto"/>
      <w:outlineLvl w:val="9"/>
    </w:pPr>
    <w:rPr>
      <w:rFonts w:asciiTheme="majorHAnsi" w:hAnsiTheme="majorHAnsi"/>
      <w:b/>
      <w:bCs/>
      <w:color w:val="2F5496" w:themeColor="accent1" w:themeShade="BF"/>
      <w:sz w:val="28"/>
      <w:szCs w:val="28"/>
      <w:lang w:eastAsia="nl-NL"/>
    </w:rPr>
  </w:style>
  <w:style w:type="paragraph" w:styleId="Inhopg1">
    <w:name w:val="toc 1"/>
    <w:basedOn w:val="Standaard"/>
    <w:next w:val="Standaard"/>
    <w:autoRedefine/>
    <w:uiPriority w:val="39"/>
    <w:unhideWhenUsed/>
    <w:rsid w:val="00241130"/>
    <w:pPr>
      <w:tabs>
        <w:tab w:val="left" w:pos="480"/>
        <w:tab w:val="right" w:leader="dot" w:pos="9056"/>
      </w:tabs>
      <w:spacing w:before="0" w:after="0"/>
    </w:pPr>
    <w:rPr>
      <w:b/>
      <w:bCs/>
      <w:caps/>
      <w:noProof/>
      <w:szCs w:val="20"/>
    </w:rPr>
  </w:style>
  <w:style w:type="paragraph" w:styleId="Inhopg2">
    <w:name w:val="toc 2"/>
    <w:basedOn w:val="Standaard"/>
    <w:next w:val="Standaard"/>
    <w:autoRedefine/>
    <w:uiPriority w:val="39"/>
    <w:unhideWhenUsed/>
    <w:rsid w:val="00C07929"/>
    <w:pPr>
      <w:tabs>
        <w:tab w:val="left" w:pos="960"/>
        <w:tab w:val="right" w:leader="dot" w:pos="9056"/>
      </w:tabs>
      <w:ind w:left="240"/>
    </w:pPr>
    <w:rPr>
      <w:smallCaps/>
      <w:noProof/>
      <w:szCs w:val="20"/>
    </w:rPr>
  </w:style>
  <w:style w:type="paragraph" w:styleId="Inhopg3">
    <w:name w:val="toc 3"/>
    <w:basedOn w:val="Standaard"/>
    <w:next w:val="Standaard"/>
    <w:autoRedefine/>
    <w:uiPriority w:val="39"/>
    <w:unhideWhenUsed/>
    <w:rsid w:val="00241130"/>
    <w:pPr>
      <w:tabs>
        <w:tab w:val="left" w:pos="1200"/>
        <w:tab w:val="right" w:leader="dot" w:pos="9056"/>
      </w:tabs>
      <w:spacing w:before="0" w:after="0"/>
      <w:ind w:left="480"/>
    </w:pPr>
    <w:rPr>
      <w:i/>
      <w:iCs/>
      <w:noProof/>
      <w:szCs w:val="20"/>
    </w:rPr>
  </w:style>
  <w:style w:type="paragraph" w:styleId="Inhopg4">
    <w:name w:val="toc 4"/>
    <w:basedOn w:val="Standaard"/>
    <w:next w:val="Standaard"/>
    <w:autoRedefine/>
    <w:uiPriority w:val="39"/>
    <w:semiHidden/>
    <w:unhideWhenUsed/>
    <w:rsid w:val="002518FA"/>
    <w:pPr>
      <w:ind w:left="720"/>
    </w:pPr>
    <w:rPr>
      <w:rFonts w:asciiTheme="minorHAnsi" w:hAnsiTheme="minorHAnsi"/>
      <w:sz w:val="18"/>
      <w:szCs w:val="18"/>
    </w:rPr>
  </w:style>
  <w:style w:type="paragraph" w:styleId="Inhopg5">
    <w:name w:val="toc 5"/>
    <w:basedOn w:val="Standaard"/>
    <w:next w:val="Standaard"/>
    <w:autoRedefine/>
    <w:uiPriority w:val="39"/>
    <w:semiHidden/>
    <w:unhideWhenUsed/>
    <w:rsid w:val="002518FA"/>
    <w:pPr>
      <w:ind w:left="960"/>
    </w:pPr>
    <w:rPr>
      <w:rFonts w:asciiTheme="minorHAnsi" w:hAnsiTheme="minorHAnsi"/>
      <w:sz w:val="18"/>
      <w:szCs w:val="18"/>
    </w:rPr>
  </w:style>
  <w:style w:type="paragraph" w:styleId="Inhopg6">
    <w:name w:val="toc 6"/>
    <w:basedOn w:val="Standaard"/>
    <w:next w:val="Standaard"/>
    <w:autoRedefine/>
    <w:uiPriority w:val="39"/>
    <w:semiHidden/>
    <w:unhideWhenUsed/>
    <w:rsid w:val="002518FA"/>
    <w:pPr>
      <w:ind w:left="1200"/>
    </w:pPr>
    <w:rPr>
      <w:rFonts w:asciiTheme="minorHAnsi" w:hAnsiTheme="minorHAnsi"/>
      <w:sz w:val="18"/>
      <w:szCs w:val="18"/>
    </w:rPr>
  </w:style>
  <w:style w:type="paragraph" w:styleId="Inhopg7">
    <w:name w:val="toc 7"/>
    <w:basedOn w:val="Standaard"/>
    <w:next w:val="Standaard"/>
    <w:autoRedefine/>
    <w:uiPriority w:val="39"/>
    <w:semiHidden/>
    <w:unhideWhenUsed/>
    <w:rsid w:val="002518FA"/>
    <w:pPr>
      <w:ind w:left="1440"/>
    </w:pPr>
    <w:rPr>
      <w:rFonts w:asciiTheme="minorHAnsi" w:hAnsiTheme="minorHAnsi"/>
      <w:sz w:val="18"/>
      <w:szCs w:val="18"/>
    </w:rPr>
  </w:style>
  <w:style w:type="paragraph" w:styleId="Inhopg8">
    <w:name w:val="toc 8"/>
    <w:basedOn w:val="Standaard"/>
    <w:next w:val="Standaard"/>
    <w:autoRedefine/>
    <w:uiPriority w:val="39"/>
    <w:semiHidden/>
    <w:unhideWhenUsed/>
    <w:rsid w:val="002518FA"/>
    <w:pPr>
      <w:ind w:left="1680"/>
    </w:pPr>
    <w:rPr>
      <w:rFonts w:asciiTheme="minorHAnsi" w:hAnsiTheme="minorHAnsi"/>
      <w:sz w:val="18"/>
      <w:szCs w:val="18"/>
    </w:rPr>
  </w:style>
  <w:style w:type="paragraph" w:styleId="Inhopg9">
    <w:name w:val="toc 9"/>
    <w:basedOn w:val="Standaard"/>
    <w:next w:val="Standaard"/>
    <w:autoRedefine/>
    <w:uiPriority w:val="39"/>
    <w:semiHidden/>
    <w:unhideWhenUsed/>
    <w:rsid w:val="002518FA"/>
    <w:pPr>
      <w:ind w:left="1920"/>
    </w:pPr>
    <w:rPr>
      <w:rFonts w:asciiTheme="minorHAnsi" w:hAnsiTheme="minorHAnsi"/>
      <w:sz w:val="18"/>
      <w:szCs w:val="18"/>
    </w:rPr>
  </w:style>
  <w:style w:type="character" w:styleId="Hyperlink">
    <w:name w:val="Hyperlink"/>
    <w:basedOn w:val="Standaardalinea-lettertype"/>
    <w:uiPriority w:val="99"/>
    <w:unhideWhenUsed/>
    <w:rsid w:val="002518FA"/>
    <w:rPr>
      <w:color w:val="0563C1" w:themeColor="hyperlink"/>
      <w:u w:val="single"/>
    </w:rPr>
  </w:style>
  <w:style w:type="paragraph" w:styleId="Koptekst">
    <w:name w:val="header"/>
    <w:basedOn w:val="Standaard"/>
    <w:link w:val="KoptekstChar"/>
    <w:uiPriority w:val="99"/>
    <w:unhideWhenUsed/>
    <w:rsid w:val="0037505C"/>
    <w:pPr>
      <w:tabs>
        <w:tab w:val="center" w:pos="4536"/>
        <w:tab w:val="right" w:pos="9072"/>
      </w:tabs>
    </w:pPr>
  </w:style>
  <w:style w:type="character" w:customStyle="1" w:styleId="KoptekstChar">
    <w:name w:val="Koptekst Char"/>
    <w:basedOn w:val="Standaardalinea-lettertype"/>
    <w:link w:val="Koptekst"/>
    <w:uiPriority w:val="99"/>
    <w:rsid w:val="0037505C"/>
    <w:rPr>
      <w:rFonts w:ascii="Montserrat" w:hAnsi="Montserrat"/>
    </w:rPr>
  </w:style>
  <w:style w:type="paragraph" w:styleId="Voettekst">
    <w:name w:val="footer"/>
    <w:basedOn w:val="Standaard"/>
    <w:link w:val="VoettekstChar"/>
    <w:uiPriority w:val="99"/>
    <w:unhideWhenUsed/>
    <w:rsid w:val="0037505C"/>
    <w:pPr>
      <w:tabs>
        <w:tab w:val="center" w:pos="4536"/>
        <w:tab w:val="right" w:pos="9072"/>
      </w:tabs>
    </w:pPr>
  </w:style>
  <w:style w:type="character" w:customStyle="1" w:styleId="VoettekstChar">
    <w:name w:val="Voettekst Char"/>
    <w:basedOn w:val="Standaardalinea-lettertype"/>
    <w:link w:val="Voettekst"/>
    <w:uiPriority w:val="99"/>
    <w:rsid w:val="0037505C"/>
    <w:rPr>
      <w:rFonts w:ascii="Montserrat" w:hAnsi="Montserrat"/>
    </w:rPr>
  </w:style>
  <w:style w:type="character" w:styleId="Paginanummer">
    <w:name w:val="page number"/>
    <w:basedOn w:val="Standaardalinea-lettertype"/>
    <w:uiPriority w:val="99"/>
    <w:semiHidden/>
    <w:unhideWhenUsed/>
    <w:rsid w:val="0037505C"/>
  </w:style>
  <w:style w:type="paragraph" w:styleId="Lijstalinea">
    <w:name w:val="List Paragraph"/>
    <w:basedOn w:val="Standaard"/>
    <w:uiPriority w:val="99"/>
    <w:qFormat/>
    <w:rsid w:val="00FC311D"/>
    <w:pPr>
      <w:ind w:left="720"/>
      <w:contextualSpacing/>
    </w:pPr>
    <w:rPr>
      <w:rFonts w:eastAsia="Calibri" w:cs="Arial"/>
      <w:szCs w:val="22"/>
    </w:rPr>
  </w:style>
  <w:style w:type="paragraph" w:styleId="Bijschrift">
    <w:name w:val="caption"/>
    <w:basedOn w:val="Standaard"/>
    <w:next w:val="Standaard"/>
    <w:autoRedefine/>
    <w:uiPriority w:val="99"/>
    <w:qFormat/>
    <w:rsid w:val="00E84F19"/>
    <w:pPr>
      <w:spacing w:after="180" w:line="256" w:lineRule="exact"/>
    </w:pPr>
    <w:rPr>
      <w:rFonts w:eastAsia="Times New Roman" w:cs="Times New Roman"/>
      <w:bCs/>
      <w:i/>
      <w:szCs w:val="22"/>
      <w:lang w:eastAsia="nl-NL"/>
    </w:rPr>
  </w:style>
  <w:style w:type="character" w:styleId="Zwaar">
    <w:name w:val="Strong"/>
    <w:uiPriority w:val="99"/>
    <w:rsid w:val="00FC311D"/>
    <w:rPr>
      <w:rFonts w:ascii="Roboto" w:hAnsi="Roboto" w:cs="Times New Roman"/>
      <w:b/>
      <w:bCs/>
    </w:rPr>
  </w:style>
  <w:style w:type="character" w:customStyle="1" w:styleId="caps">
    <w:name w:val="caps"/>
    <w:uiPriority w:val="99"/>
    <w:rsid w:val="0039704B"/>
    <w:rPr>
      <w:rFonts w:cs="Times New Roman"/>
    </w:rPr>
  </w:style>
  <w:style w:type="character" w:styleId="GevolgdeHyperlink">
    <w:name w:val="FollowedHyperlink"/>
    <w:basedOn w:val="Standaardalinea-lettertype"/>
    <w:uiPriority w:val="99"/>
    <w:semiHidden/>
    <w:unhideWhenUsed/>
    <w:rsid w:val="003C6063"/>
    <w:rPr>
      <w:color w:val="954F72" w:themeColor="followedHyperlink"/>
      <w:u w:val="single"/>
    </w:rPr>
  </w:style>
  <w:style w:type="character" w:customStyle="1" w:styleId="Onopgelostemelding1">
    <w:name w:val="Onopgeloste melding1"/>
    <w:basedOn w:val="Standaardalinea-lettertype"/>
    <w:uiPriority w:val="99"/>
    <w:semiHidden/>
    <w:unhideWhenUsed/>
    <w:rsid w:val="003C6063"/>
    <w:rPr>
      <w:color w:val="605E5C"/>
      <w:shd w:val="clear" w:color="auto" w:fill="E1DFDD"/>
    </w:rPr>
  </w:style>
  <w:style w:type="table" w:styleId="Tabelraster">
    <w:name w:val="Table Grid"/>
    <w:basedOn w:val="Standaardtabel"/>
    <w:uiPriority w:val="39"/>
    <w:rsid w:val="00212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91EC8"/>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91EC8"/>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6F6026"/>
    <w:rPr>
      <w:sz w:val="16"/>
      <w:szCs w:val="16"/>
    </w:rPr>
  </w:style>
  <w:style w:type="paragraph" w:styleId="Tekstopmerking">
    <w:name w:val="annotation text"/>
    <w:basedOn w:val="Standaard"/>
    <w:link w:val="TekstopmerkingChar"/>
    <w:uiPriority w:val="99"/>
    <w:semiHidden/>
    <w:unhideWhenUsed/>
    <w:rsid w:val="006F6026"/>
    <w:rPr>
      <w:szCs w:val="20"/>
    </w:rPr>
  </w:style>
  <w:style w:type="character" w:customStyle="1" w:styleId="TekstopmerkingChar">
    <w:name w:val="Tekst opmerking Char"/>
    <w:basedOn w:val="Standaardalinea-lettertype"/>
    <w:link w:val="Tekstopmerking"/>
    <w:uiPriority w:val="99"/>
    <w:semiHidden/>
    <w:rsid w:val="006F6026"/>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6F6026"/>
    <w:rPr>
      <w:b/>
      <w:bCs/>
    </w:rPr>
  </w:style>
  <w:style w:type="character" w:customStyle="1" w:styleId="OnderwerpvanopmerkingChar">
    <w:name w:val="Onderwerp van opmerking Char"/>
    <w:basedOn w:val="TekstopmerkingChar"/>
    <w:link w:val="Onderwerpvanopmerking"/>
    <w:uiPriority w:val="99"/>
    <w:semiHidden/>
    <w:rsid w:val="006F6026"/>
    <w:rPr>
      <w:rFonts w:ascii="Verdana" w:hAnsi="Verdana"/>
      <w:b/>
      <w:bCs/>
      <w:sz w:val="20"/>
      <w:szCs w:val="20"/>
    </w:rPr>
  </w:style>
  <w:style w:type="paragraph" w:styleId="Voetnoottekst">
    <w:name w:val="footnote text"/>
    <w:basedOn w:val="Standaard"/>
    <w:link w:val="VoetnoottekstChar"/>
    <w:uiPriority w:val="99"/>
    <w:semiHidden/>
    <w:unhideWhenUsed/>
    <w:rsid w:val="00E95246"/>
    <w:pPr>
      <w:spacing w:before="0" w:after="0"/>
    </w:pPr>
    <w:rPr>
      <w:szCs w:val="20"/>
    </w:rPr>
  </w:style>
  <w:style w:type="character" w:customStyle="1" w:styleId="VoetnoottekstChar">
    <w:name w:val="Voetnoottekst Char"/>
    <w:basedOn w:val="Standaardalinea-lettertype"/>
    <w:link w:val="Voetnoottekst"/>
    <w:uiPriority w:val="99"/>
    <w:semiHidden/>
    <w:rsid w:val="00E95246"/>
    <w:rPr>
      <w:rFonts w:ascii="Verdana" w:hAnsi="Verdana"/>
      <w:sz w:val="20"/>
      <w:szCs w:val="20"/>
    </w:rPr>
  </w:style>
  <w:style w:type="character" w:styleId="Voetnootmarkering">
    <w:name w:val="footnote reference"/>
    <w:basedOn w:val="Standaardalinea-lettertype"/>
    <w:uiPriority w:val="99"/>
    <w:semiHidden/>
    <w:unhideWhenUsed/>
    <w:rsid w:val="00E952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437887">
      <w:bodyDiv w:val="1"/>
      <w:marLeft w:val="0"/>
      <w:marRight w:val="0"/>
      <w:marTop w:val="0"/>
      <w:marBottom w:val="0"/>
      <w:divBdr>
        <w:top w:val="none" w:sz="0" w:space="0" w:color="auto"/>
        <w:left w:val="none" w:sz="0" w:space="0" w:color="auto"/>
        <w:bottom w:val="none" w:sz="0" w:space="0" w:color="auto"/>
        <w:right w:val="none" w:sz="0" w:space="0" w:color="auto"/>
      </w:divBdr>
    </w:div>
    <w:div w:id="273555744">
      <w:bodyDiv w:val="1"/>
      <w:marLeft w:val="0"/>
      <w:marRight w:val="0"/>
      <w:marTop w:val="0"/>
      <w:marBottom w:val="0"/>
      <w:divBdr>
        <w:top w:val="none" w:sz="0" w:space="0" w:color="auto"/>
        <w:left w:val="none" w:sz="0" w:space="0" w:color="auto"/>
        <w:bottom w:val="none" w:sz="0" w:space="0" w:color="auto"/>
        <w:right w:val="none" w:sz="0" w:space="0" w:color="auto"/>
      </w:divBdr>
    </w:div>
    <w:div w:id="719863472">
      <w:bodyDiv w:val="1"/>
      <w:marLeft w:val="0"/>
      <w:marRight w:val="0"/>
      <w:marTop w:val="0"/>
      <w:marBottom w:val="0"/>
      <w:divBdr>
        <w:top w:val="none" w:sz="0" w:space="0" w:color="auto"/>
        <w:left w:val="none" w:sz="0" w:space="0" w:color="auto"/>
        <w:bottom w:val="none" w:sz="0" w:space="0" w:color="auto"/>
        <w:right w:val="none" w:sz="0" w:space="0" w:color="auto"/>
      </w:divBdr>
    </w:div>
    <w:div w:id="840660068">
      <w:bodyDiv w:val="1"/>
      <w:marLeft w:val="0"/>
      <w:marRight w:val="0"/>
      <w:marTop w:val="0"/>
      <w:marBottom w:val="0"/>
      <w:divBdr>
        <w:top w:val="none" w:sz="0" w:space="0" w:color="auto"/>
        <w:left w:val="none" w:sz="0" w:space="0" w:color="auto"/>
        <w:bottom w:val="none" w:sz="0" w:space="0" w:color="auto"/>
        <w:right w:val="none" w:sz="0" w:space="0" w:color="auto"/>
      </w:divBdr>
    </w:div>
    <w:div w:id="1217546267">
      <w:bodyDiv w:val="1"/>
      <w:marLeft w:val="0"/>
      <w:marRight w:val="0"/>
      <w:marTop w:val="0"/>
      <w:marBottom w:val="0"/>
      <w:divBdr>
        <w:top w:val="none" w:sz="0" w:space="0" w:color="auto"/>
        <w:left w:val="none" w:sz="0" w:space="0" w:color="auto"/>
        <w:bottom w:val="none" w:sz="0" w:space="0" w:color="auto"/>
        <w:right w:val="none" w:sz="0" w:space="0" w:color="auto"/>
      </w:divBdr>
    </w:div>
    <w:div w:id="1485200416">
      <w:bodyDiv w:val="1"/>
      <w:marLeft w:val="0"/>
      <w:marRight w:val="0"/>
      <w:marTop w:val="0"/>
      <w:marBottom w:val="0"/>
      <w:divBdr>
        <w:top w:val="none" w:sz="0" w:space="0" w:color="auto"/>
        <w:left w:val="none" w:sz="0" w:space="0" w:color="auto"/>
        <w:bottom w:val="none" w:sz="0" w:space="0" w:color="auto"/>
        <w:right w:val="none" w:sz="0" w:space="0" w:color="auto"/>
      </w:divBdr>
    </w:div>
    <w:div w:id="1615135056">
      <w:bodyDiv w:val="1"/>
      <w:marLeft w:val="0"/>
      <w:marRight w:val="0"/>
      <w:marTop w:val="0"/>
      <w:marBottom w:val="0"/>
      <w:divBdr>
        <w:top w:val="none" w:sz="0" w:space="0" w:color="auto"/>
        <w:left w:val="none" w:sz="0" w:space="0" w:color="auto"/>
        <w:bottom w:val="none" w:sz="0" w:space="0" w:color="auto"/>
        <w:right w:val="none" w:sz="0" w:space="0" w:color="auto"/>
      </w:divBdr>
      <w:divsChild>
        <w:div w:id="1419206120">
          <w:marLeft w:val="0"/>
          <w:marRight w:val="0"/>
          <w:marTop w:val="0"/>
          <w:marBottom w:val="0"/>
          <w:divBdr>
            <w:top w:val="none" w:sz="0" w:space="0" w:color="auto"/>
            <w:left w:val="none" w:sz="0" w:space="0" w:color="auto"/>
            <w:bottom w:val="none" w:sz="0" w:space="0" w:color="auto"/>
            <w:right w:val="none" w:sz="0" w:space="0" w:color="auto"/>
          </w:divBdr>
        </w:div>
        <w:div w:id="886839730">
          <w:marLeft w:val="0"/>
          <w:marRight w:val="0"/>
          <w:marTop w:val="0"/>
          <w:marBottom w:val="0"/>
          <w:divBdr>
            <w:top w:val="none" w:sz="0" w:space="0" w:color="auto"/>
            <w:left w:val="none" w:sz="0" w:space="0" w:color="auto"/>
            <w:bottom w:val="none" w:sz="0" w:space="0" w:color="auto"/>
            <w:right w:val="none" w:sz="0" w:space="0" w:color="auto"/>
          </w:divBdr>
        </w:div>
        <w:div w:id="1496653960">
          <w:marLeft w:val="0"/>
          <w:marRight w:val="0"/>
          <w:marTop w:val="0"/>
          <w:marBottom w:val="0"/>
          <w:divBdr>
            <w:top w:val="none" w:sz="0" w:space="0" w:color="auto"/>
            <w:left w:val="none" w:sz="0" w:space="0" w:color="auto"/>
            <w:bottom w:val="none" w:sz="0" w:space="0" w:color="auto"/>
            <w:right w:val="none" w:sz="0" w:space="0" w:color="auto"/>
          </w:divBdr>
        </w:div>
        <w:div w:id="211694199">
          <w:marLeft w:val="0"/>
          <w:marRight w:val="0"/>
          <w:marTop w:val="0"/>
          <w:marBottom w:val="0"/>
          <w:divBdr>
            <w:top w:val="none" w:sz="0" w:space="0" w:color="auto"/>
            <w:left w:val="none" w:sz="0" w:space="0" w:color="auto"/>
            <w:bottom w:val="none" w:sz="0" w:space="0" w:color="auto"/>
            <w:right w:val="none" w:sz="0" w:space="0" w:color="auto"/>
          </w:divBdr>
        </w:div>
        <w:div w:id="130945351">
          <w:marLeft w:val="0"/>
          <w:marRight w:val="0"/>
          <w:marTop w:val="0"/>
          <w:marBottom w:val="0"/>
          <w:divBdr>
            <w:top w:val="none" w:sz="0" w:space="0" w:color="auto"/>
            <w:left w:val="none" w:sz="0" w:space="0" w:color="auto"/>
            <w:bottom w:val="none" w:sz="0" w:space="0" w:color="auto"/>
            <w:right w:val="none" w:sz="0" w:space="0" w:color="auto"/>
          </w:divBdr>
        </w:div>
        <w:div w:id="1415590972">
          <w:marLeft w:val="0"/>
          <w:marRight w:val="0"/>
          <w:marTop w:val="0"/>
          <w:marBottom w:val="0"/>
          <w:divBdr>
            <w:top w:val="none" w:sz="0" w:space="0" w:color="auto"/>
            <w:left w:val="none" w:sz="0" w:space="0" w:color="auto"/>
            <w:bottom w:val="none" w:sz="0" w:space="0" w:color="auto"/>
            <w:right w:val="none" w:sz="0" w:space="0" w:color="auto"/>
          </w:divBdr>
        </w:div>
        <w:div w:id="110782891">
          <w:marLeft w:val="0"/>
          <w:marRight w:val="0"/>
          <w:marTop w:val="0"/>
          <w:marBottom w:val="0"/>
          <w:divBdr>
            <w:top w:val="none" w:sz="0" w:space="0" w:color="auto"/>
            <w:left w:val="none" w:sz="0" w:space="0" w:color="auto"/>
            <w:bottom w:val="none" w:sz="0" w:space="0" w:color="auto"/>
            <w:right w:val="none" w:sz="0" w:space="0" w:color="auto"/>
          </w:divBdr>
        </w:div>
        <w:div w:id="1682585537">
          <w:marLeft w:val="0"/>
          <w:marRight w:val="0"/>
          <w:marTop w:val="0"/>
          <w:marBottom w:val="0"/>
          <w:divBdr>
            <w:top w:val="none" w:sz="0" w:space="0" w:color="auto"/>
            <w:left w:val="none" w:sz="0" w:space="0" w:color="auto"/>
            <w:bottom w:val="none" w:sz="0" w:space="0" w:color="auto"/>
            <w:right w:val="none" w:sz="0" w:space="0" w:color="auto"/>
          </w:divBdr>
        </w:div>
        <w:div w:id="2053339010">
          <w:marLeft w:val="0"/>
          <w:marRight w:val="0"/>
          <w:marTop w:val="0"/>
          <w:marBottom w:val="0"/>
          <w:divBdr>
            <w:top w:val="none" w:sz="0" w:space="0" w:color="auto"/>
            <w:left w:val="none" w:sz="0" w:space="0" w:color="auto"/>
            <w:bottom w:val="none" w:sz="0" w:space="0" w:color="auto"/>
            <w:right w:val="none" w:sz="0" w:space="0" w:color="auto"/>
          </w:divBdr>
        </w:div>
        <w:div w:id="1416898889">
          <w:marLeft w:val="0"/>
          <w:marRight w:val="0"/>
          <w:marTop w:val="0"/>
          <w:marBottom w:val="0"/>
          <w:divBdr>
            <w:top w:val="none" w:sz="0" w:space="0" w:color="auto"/>
            <w:left w:val="none" w:sz="0" w:space="0" w:color="auto"/>
            <w:bottom w:val="none" w:sz="0" w:space="0" w:color="auto"/>
            <w:right w:val="none" w:sz="0" w:space="0" w:color="auto"/>
          </w:divBdr>
        </w:div>
      </w:divsChild>
    </w:div>
    <w:div w:id="1771700469">
      <w:bodyDiv w:val="1"/>
      <w:marLeft w:val="0"/>
      <w:marRight w:val="0"/>
      <w:marTop w:val="0"/>
      <w:marBottom w:val="0"/>
      <w:divBdr>
        <w:top w:val="none" w:sz="0" w:space="0" w:color="auto"/>
        <w:left w:val="none" w:sz="0" w:space="0" w:color="auto"/>
        <w:bottom w:val="none" w:sz="0" w:space="0" w:color="auto"/>
        <w:right w:val="none" w:sz="0" w:space="0" w:color="auto"/>
      </w:divBdr>
    </w:div>
    <w:div w:id="210110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2emissiefactoren.nl"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ad.ede.nl\Data\Iedereen\HS\Energiecoordinatie%20Hansjurgen%20Heinen\Energiebesparing%20projecten\CO2%20prestatieladder\2020\jaarrapportage%20%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CO2 Footprint 2020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B3-445F-A5ED-8564764367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B3-445F-A5ED-8564764367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B3-445F-A5ED-8564764367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B3-445F-A5ED-8564764367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2B3-445F-A5ED-8564764367F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2B3-445F-A5ED-8564764367F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2B3-445F-A5ED-8564764367F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2B3-445F-A5ED-8564764367F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2B3-445F-A5ED-8564764367F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2B3-445F-A5ED-8564764367F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2B3-445F-A5ED-8564764367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'CO2-footprint 2020'!$B$33:$B$42</c:f>
              <c:strCache>
                <c:ptCount val="10"/>
                <c:pt idx="0">
                  <c:v>Gasverbruik</c:v>
                </c:pt>
                <c:pt idx="1">
                  <c:v>Warmte uit biomassa</c:v>
                </c:pt>
                <c:pt idx="2">
                  <c:v>Brandstofverbruik diesel</c:v>
                </c:pt>
                <c:pt idx="3">
                  <c:v>Brandstofverbruik benzine</c:v>
                </c:pt>
                <c:pt idx="4">
                  <c:v>Brandstofverbruik CNG</c:v>
                </c:pt>
                <c:pt idx="5">
                  <c:v>Adblue</c:v>
                </c:pt>
                <c:pt idx="6">
                  <c:v>Propaan</c:v>
                </c:pt>
                <c:pt idx="7">
                  <c:v>Bedrijfsmiddelen / materieel</c:v>
                </c:pt>
                <c:pt idx="8">
                  <c:v>Elektraverbruik</c:v>
                </c:pt>
                <c:pt idx="9">
                  <c:v>Business travel</c:v>
                </c:pt>
              </c:strCache>
            </c:strRef>
          </c:cat>
          <c:val>
            <c:numRef>
              <c:f>'CO2-footprint 2020'!$C$33:$C$42</c:f>
              <c:numCache>
                <c:formatCode>_-* #,##0.00_-;\-* #,##0.00_-;_-* "-"??_-;_-@_-</c:formatCode>
                <c:ptCount val="10"/>
                <c:pt idx="0">
                  <c:v>100.54908</c:v>
                </c:pt>
                <c:pt idx="1">
                  <c:v>111.25838</c:v>
                </c:pt>
                <c:pt idx="2">
                  <c:v>81.990402619999983</c:v>
                </c:pt>
                <c:pt idx="3">
                  <c:v>18.397924800000002</c:v>
                </c:pt>
                <c:pt idx="4">
                  <c:v>5.7861909999999996</c:v>
                </c:pt>
                <c:pt idx="5">
                  <c:v>1.4175200000000001E-2</c:v>
                </c:pt>
                <c:pt idx="6">
                  <c:v>0.32429999999999998</c:v>
                </c:pt>
                <c:pt idx="7">
                  <c:v>6.5145600000000004</c:v>
                </c:pt>
                <c:pt idx="8">
                  <c:v>3794.5359800000001</c:v>
                </c:pt>
                <c:pt idx="9">
                  <c:v>76.556145000000001</c:v>
                </c:pt>
              </c:numCache>
            </c:numRef>
          </c:val>
          <c:extLst>
            <c:ext xmlns:c16="http://schemas.microsoft.com/office/drawing/2014/chart" uri="{C3380CC4-5D6E-409C-BE32-E72D297353CC}">
              <c16:uniqueId val="{00000016-92B3-445F-A5ED-8564764367F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kWh per kantoorlocatie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2019</c:v>
                </c:pt>
              </c:strCache>
            </c:strRef>
          </c:tx>
          <c:spPr>
            <a:solidFill>
              <a:schemeClr val="accent1"/>
            </a:solidFill>
            <a:ln>
              <a:noFill/>
            </a:ln>
            <a:effectLst/>
          </c:spPr>
          <c:invertIfNegative val="0"/>
          <c:cat>
            <c:strRef>
              <c:f>Blad1!$A$2:$A$6</c:f>
              <c:strCache>
                <c:ptCount val="5"/>
                <c:pt idx="0">
                  <c:v>Asakkerweg 8</c:v>
                </c:pt>
                <c:pt idx="1">
                  <c:v>Bergstraat 4</c:v>
                </c:pt>
                <c:pt idx="2">
                  <c:v>Raadhuisplein 2</c:v>
                </c:pt>
                <c:pt idx="3">
                  <c:v>Manenberg</c:v>
                </c:pt>
                <c:pt idx="4">
                  <c:v>Horaplantsoen</c:v>
                </c:pt>
              </c:strCache>
            </c:strRef>
          </c:cat>
          <c:val>
            <c:numRef>
              <c:f>Blad1!$B$2:$B$6</c:f>
              <c:numCache>
                <c:formatCode>General</c:formatCode>
                <c:ptCount val="5"/>
                <c:pt idx="0">
                  <c:v>142477</c:v>
                </c:pt>
                <c:pt idx="1">
                  <c:v>1131351</c:v>
                </c:pt>
                <c:pt idx="2">
                  <c:v>393465</c:v>
                </c:pt>
                <c:pt idx="3" formatCode="_ * #,##0_ ;_ * \-#,##0_ ;_ * &quot;-&quot;??_ ;_ @_ ">
                  <c:v>103000</c:v>
                </c:pt>
                <c:pt idx="4" formatCode="_ * #,##0_ ;_ * \-#,##0_ ;_ * &quot;-&quot;??_ ;_ @_ ">
                  <c:v>111000</c:v>
                </c:pt>
              </c:numCache>
            </c:numRef>
          </c:val>
          <c:extLst>
            <c:ext xmlns:c16="http://schemas.microsoft.com/office/drawing/2014/chart" uri="{C3380CC4-5D6E-409C-BE32-E72D297353CC}">
              <c16:uniqueId val="{00000000-816B-48CE-8D7C-657F9A3A2504}"/>
            </c:ext>
          </c:extLst>
        </c:ser>
        <c:ser>
          <c:idx val="1"/>
          <c:order val="1"/>
          <c:tx>
            <c:strRef>
              <c:f>Blad1!$C$1</c:f>
              <c:strCache>
                <c:ptCount val="1"/>
                <c:pt idx="0">
                  <c:v>2020</c:v>
                </c:pt>
              </c:strCache>
            </c:strRef>
          </c:tx>
          <c:spPr>
            <a:solidFill>
              <a:schemeClr val="accent2"/>
            </a:solidFill>
            <a:ln>
              <a:noFill/>
            </a:ln>
            <a:effectLst/>
          </c:spPr>
          <c:invertIfNegative val="0"/>
          <c:cat>
            <c:strRef>
              <c:f>Blad1!$A$2:$A$6</c:f>
              <c:strCache>
                <c:ptCount val="5"/>
                <c:pt idx="0">
                  <c:v>Asakkerweg 8</c:v>
                </c:pt>
                <c:pt idx="1">
                  <c:v>Bergstraat 4</c:v>
                </c:pt>
                <c:pt idx="2">
                  <c:v>Raadhuisplein 2</c:v>
                </c:pt>
                <c:pt idx="3">
                  <c:v>Manenberg</c:v>
                </c:pt>
                <c:pt idx="4">
                  <c:v>Horaplantsoen</c:v>
                </c:pt>
              </c:strCache>
            </c:strRef>
          </c:cat>
          <c:val>
            <c:numRef>
              <c:f>Blad1!$C$2:$C$6</c:f>
              <c:numCache>
                <c:formatCode>#,##0</c:formatCode>
                <c:ptCount val="5"/>
                <c:pt idx="0">
                  <c:v>139742</c:v>
                </c:pt>
                <c:pt idx="1">
                  <c:v>1067660</c:v>
                </c:pt>
                <c:pt idx="2">
                  <c:v>284722</c:v>
                </c:pt>
                <c:pt idx="3" formatCode="_ * #,##0_ ;_ * \-#,##0_ ;_ * &quot;-&quot;??_ ;_ @_ ">
                  <c:v>103000</c:v>
                </c:pt>
                <c:pt idx="4" formatCode="_ * #,##0_ ;_ * \-#,##0_ ;_ * &quot;-&quot;??_ ;_ @_ ">
                  <c:v>111000</c:v>
                </c:pt>
              </c:numCache>
            </c:numRef>
          </c:val>
          <c:extLst>
            <c:ext xmlns:c16="http://schemas.microsoft.com/office/drawing/2014/chart" uri="{C3380CC4-5D6E-409C-BE32-E72D297353CC}">
              <c16:uniqueId val="{00000001-816B-48CE-8D7C-657F9A3A2504}"/>
            </c:ext>
          </c:extLst>
        </c:ser>
        <c:dLbls>
          <c:showLegendKey val="0"/>
          <c:showVal val="0"/>
          <c:showCatName val="0"/>
          <c:showSerName val="0"/>
          <c:showPercent val="0"/>
          <c:showBubbleSize val="0"/>
        </c:dLbls>
        <c:gapWidth val="219"/>
        <c:overlap val="-27"/>
        <c:axId val="1530618608"/>
        <c:axId val="1445672976"/>
      </c:barChart>
      <c:catAx>
        <c:axId val="153061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45672976"/>
        <c:crosses val="autoZero"/>
        <c:auto val="1"/>
        <c:lblAlgn val="ctr"/>
        <c:lblOffset val="100"/>
        <c:noMultiLvlLbl val="0"/>
      </c:catAx>
      <c:valAx>
        <c:axId val="144567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3061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Blad1!$E$1</c:f>
              <c:strCache>
                <c:ptCount val="1"/>
                <c:pt idx="0">
                  <c:v>2019</c:v>
                </c:pt>
              </c:strCache>
            </c:strRef>
          </c:tx>
          <c:spPr>
            <a:solidFill>
              <a:schemeClr val="accent1"/>
            </a:solidFill>
            <a:ln>
              <a:noFill/>
            </a:ln>
            <a:effectLst/>
            <a:sp3d/>
          </c:spPr>
          <c:invertIfNegative val="0"/>
          <c:cat>
            <c:strRef>
              <c:f>Blad1!$D$2:$D$4</c:f>
              <c:strCache>
                <c:ptCount val="3"/>
                <c:pt idx="0">
                  <c:v>Asakkerweg 8</c:v>
                </c:pt>
                <c:pt idx="1">
                  <c:v>Bergstraat 4</c:v>
                </c:pt>
                <c:pt idx="2">
                  <c:v>Raadhuisplein 2</c:v>
                </c:pt>
              </c:strCache>
            </c:strRef>
          </c:cat>
          <c:val>
            <c:numRef>
              <c:f>Blad1!$E$2:$E$4</c:f>
              <c:numCache>
                <c:formatCode>0</c:formatCode>
                <c:ptCount val="3"/>
                <c:pt idx="0">
                  <c:v>67161</c:v>
                </c:pt>
                <c:pt idx="1">
                  <c:v>142123.10399999999</c:v>
                </c:pt>
                <c:pt idx="2">
                  <c:v>62268.190999999999</c:v>
                </c:pt>
              </c:numCache>
            </c:numRef>
          </c:val>
          <c:extLst>
            <c:ext xmlns:c16="http://schemas.microsoft.com/office/drawing/2014/chart" uri="{C3380CC4-5D6E-409C-BE32-E72D297353CC}">
              <c16:uniqueId val="{00000000-BE31-44C5-86EF-CFB216AC1767}"/>
            </c:ext>
          </c:extLst>
        </c:ser>
        <c:ser>
          <c:idx val="1"/>
          <c:order val="1"/>
          <c:tx>
            <c:strRef>
              <c:f>Blad1!$F$1</c:f>
              <c:strCache>
                <c:ptCount val="1"/>
                <c:pt idx="0">
                  <c:v>2020</c:v>
                </c:pt>
              </c:strCache>
            </c:strRef>
          </c:tx>
          <c:spPr>
            <a:solidFill>
              <a:schemeClr val="accent2"/>
            </a:solidFill>
            <a:ln>
              <a:noFill/>
            </a:ln>
            <a:effectLst/>
            <a:sp3d/>
          </c:spPr>
          <c:invertIfNegative val="0"/>
          <c:cat>
            <c:strRef>
              <c:f>Blad1!$D$2:$D$4</c:f>
              <c:strCache>
                <c:ptCount val="3"/>
                <c:pt idx="0">
                  <c:v>Asakkerweg 8</c:v>
                </c:pt>
                <c:pt idx="1">
                  <c:v>Bergstraat 4</c:v>
                </c:pt>
                <c:pt idx="2">
                  <c:v>Raadhuisplein 2</c:v>
                </c:pt>
              </c:strCache>
            </c:strRef>
          </c:cat>
          <c:val>
            <c:numRef>
              <c:f>Blad1!$F$2:$F$4</c:f>
              <c:numCache>
                <c:formatCode>0</c:formatCode>
                <c:ptCount val="3"/>
                <c:pt idx="0">
                  <c:v>11142.736000000001</c:v>
                </c:pt>
                <c:pt idx="1">
                  <c:v>413</c:v>
                </c:pt>
                <c:pt idx="2">
                  <c:v>34640</c:v>
                </c:pt>
              </c:numCache>
            </c:numRef>
          </c:val>
          <c:extLst>
            <c:ext xmlns:c16="http://schemas.microsoft.com/office/drawing/2014/chart" uri="{C3380CC4-5D6E-409C-BE32-E72D297353CC}">
              <c16:uniqueId val="{00000001-BE31-44C5-86EF-CFB216AC1767}"/>
            </c:ext>
          </c:extLst>
        </c:ser>
        <c:dLbls>
          <c:showLegendKey val="0"/>
          <c:showVal val="0"/>
          <c:showCatName val="0"/>
          <c:showSerName val="0"/>
          <c:showPercent val="0"/>
          <c:showBubbleSize val="0"/>
        </c:dLbls>
        <c:gapWidth val="150"/>
        <c:shape val="box"/>
        <c:axId val="1672694544"/>
        <c:axId val="1188201728"/>
        <c:axId val="0"/>
      </c:bar3DChart>
      <c:catAx>
        <c:axId val="1672694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88201728"/>
        <c:crosses val="autoZero"/>
        <c:auto val="1"/>
        <c:lblAlgn val="ctr"/>
        <c:lblOffset val="100"/>
        <c:noMultiLvlLbl val="0"/>
      </c:catAx>
      <c:valAx>
        <c:axId val="1188201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7269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Naam document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EEA6A0-0805-2A4D-B921-17088ABB2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5970</Words>
  <Characters>32841</Characters>
  <Application>Microsoft Office Word</Application>
  <DocSecurity>4</DocSecurity>
  <Lines>273</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CO2 seminar.nl</Company>
  <LinksUpToDate>false</LinksUpToDate>
  <CharactersWithSpaces>38734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Lisanne Schuurman</dc:creator>
  <cp:keywords/>
  <dc:description/>
  <cp:lastModifiedBy>Heugen, Iris</cp:lastModifiedBy>
  <cp:revision>2</cp:revision>
  <dcterms:created xsi:type="dcterms:W3CDTF">2021-08-30T10:18:00Z</dcterms:created>
  <dcterms:modified xsi:type="dcterms:W3CDTF">2021-08-30T10:18:00Z</dcterms:modified>
</cp:coreProperties>
</file>